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752B2E" w14:textId="77777777" w:rsidR="00590E02" w:rsidRPr="00590E02" w:rsidRDefault="00590E02" w:rsidP="00590E02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60065A8D" w14:textId="77777777" w:rsidR="00590E02" w:rsidRPr="00590E02" w:rsidRDefault="00590E02" w:rsidP="00590E02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Calibri"/>
          <w:sz w:val="24"/>
          <w:szCs w:val="24"/>
          <w:lang w:eastAsia="pl-PL"/>
        </w:rPr>
      </w:pPr>
      <w:r w:rsidRPr="00590E02">
        <w:rPr>
          <w:rFonts w:ascii="Calibri" w:eastAsia="Times New Roman" w:hAnsi="Calibri" w:cs="Calibri"/>
          <w:sz w:val="24"/>
          <w:szCs w:val="24"/>
          <w:lang w:eastAsia="pl-PL"/>
        </w:rPr>
        <w:t xml:space="preserve">Załącznik nr 6 do SWZ </w:t>
      </w:r>
    </w:p>
    <w:p w14:paraId="6ECCC111" w14:textId="77777777" w:rsidR="00590E02" w:rsidRPr="00590E02" w:rsidRDefault="00590E02" w:rsidP="00590E02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40178DF4" w14:textId="77777777" w:rsidR="00590E02" w:rsidRPr="00590E02" w:rsidRDefault="00590E02" w:rsidP="00590E02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2ADAF51" w14:textId="77777777" w:rsidR="00590E02" w:rsidRPr="00590E02" w:rsidRDefault="00590E02" w:rsidP="00590E02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C2BA2EC" w14:textId="77777777" w:rsidR="00590E02" w:rsidRPr="00590E02" w:rsidRDefault="00590E02" w:rsidP="00590E02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7116122C" w14:textId="77777777" w:rsidR="00590E02" w:rsidRPr="00590E02" w:rsidRDefault="00590E02" w:rsidP="00590E02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90E02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</w:t>
      </w:r>
    </w:p>
    <w:p w14:paraId="76C40509" w14:textId="77777777" w:rsidR="00590E02" w:rsidRPr="00590E02" w:rsidRDefault="00590E02" w:rsidP="00590E02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90E02">
        <w:rPr>
          <w:rFonts w:ascii="Calibri" w:eastAsia="Times New Roman" w:hAnsi="Calibri" w:cs="Calibri"/>
          <w:sz w:val="24"/>
          <w:szCs w:val="24"/>
          <w:lang w:eastAsia="pl-PL"/>
        </w:rPr>
        <w:t>nazwa i adres Wykonawcy</w:t>
      </w:r>
    </w:p>
    <w:p w14:paraId="59022F91" w14:textId="77777777" w:rsidR="00590E02" w:rsidRPr="00590E02" w:rsidRDefault="00590E02" w:rsidP="00590E02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43E7ACE9" w14:textId="77777777" w:rsidR="00590E02" w:rsidRPr="00590E02" w:rsidRDefault="00590E02" w:rsidP="00590E02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9E13B51" w14:textId="77777777" w:rsidR="00590E02" w:rsidRPr="00590E02" w:rsidRDefault="00590E02" w:rsidP="00590E02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40AD4FA4" w14:textId="77777777" w:rsidR="00590E02" w:rsidRPr="00590E02" w:rsidRDefault="00590E02" w:rsidP="00590E02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53D52FC7" w14:textId="77777777" w:rsidR="00590E02" w:rsidRPr="00590E02" w:rsidRDefault="00590E02" w:rsidP="00590E02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590E02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Oświadczenie Wykonawcy o aktualności informacji zawartych w oświadczeniu, o którym mowa w </w:t>
      </w:r>
      <w:hyperlink r:id="rId7" w:history="1">
        <w:r w:rsidRPr="00590E02">
          <w:rPr>
            <w:rFonts w:ascii="Calibri" w:eastAsia="Times New Roman" w:hAnsi="Calibri" w:cs="Calibri"/>
            <w:b/>
            <w:sz w:val="24"/>
            <w:szCs w:val="24"/>
            <w:lang w:eastAsia="pl-PL"/>
          </w:rPr>
          <w:t>art. 125 ust. 1</w:t>
        </w:r>
      </w:hyperlink>
      <w:r w:rsidRPr="00590E02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ustawy </w:t>
      </w:r>
      <w:proofErr w:type="spellStart"/>
      <w:r w:rsidRPr="00590E02">
        <w:rPr>
          <w:rFonts w:ascii="Calibri" w:eastAsia="Times New Roman" w:hAnsi="Calibri" w:cs="Calibri"/>
          <w:b/>
          <w:sz w:val="24"/>
          <w:szCs w:val="24"/>
          <w:lang w:eastAsia="pl-PL"/>
        </w:rPr>
        <w:t>Pzp</w:t>
      </w:r>
      <w:proofErr w:type="spellEnd"/>
      <w:r w:rsidRPr="00590E02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składane na potrzeby zamówienia pn.: </w:t>
      </w:r>
      <w:bookmarkStart w:id="0" w:name="_Hlk93489647"/>
      <w:bookmarkStart w:id="1" w:name="_Hlk60295220"/>
      <w:r w:rsidRPr="00590E02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„Specjalistyczna usługa opiekuńcza fizjoterapii w miejscu zamieszkania</w:t>
      </w:r>
      <w:r w:rsidRPr="00590E02">
        <w:rPr>
          <w:rFonts w:ascii="Calibri" w:eastAsia="Times New Roman" w:hAnsi="Calibri" w:cs="Calibri"/>
          <w:b/>
          <w:sz w:val="24"/>
          <w:szCs w:val="24"/>
          <w:lang w:eastAsia="pl-PL"/>
        </w:rPr>
        <w:t>”.</w:t>
      </w:r>
    </w:p>
    <w:bookmarkEnd w:id="1"/>
    <w:p w14:paraId="3496C008" w14:textId="77777777" w:rsidR="00590E02" w:rsidRPr="00590E02" w:rsidRDefault="00590E02" w:rsidP="00590E02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</w:p>
    <w:bookmarkEnd w:id="0"/>
    <w:p w14:paraId="1651CB79" w14:textId="77777777" w:rsidR="00590E02" w:rsidRPr="00590E02" w:rsidRDefault="00590E02" w:rsidP="00590E02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5AF7AF41" w14:textId="77777777" w:rsidR="00590E02" w:rsidRPr="00590E02" w:rsidRDefault="00590E02" w:rsidP="00590E02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B0B49B2" w14:textId="63855A78" w:rsidR="00590E02" w:rsidRPr="00590E02" w:rsidRDefault="00590E02" w:rsidP="00590E0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590E02">
        <w:rPr>
          <w:rFonts w:ascii="Calibri" w:eastAsia="Times New Roman" w:hAnsi="Calibri" w:cs="Calibri"/>
          <w:sz w:val="24"/>
          <w:szCs w:val="24"/>
          <w:lang w:eastAsia="pl-PL"/>
        </w:rPr>
        <w:t xml:space="preserve">Oświadczam, iż informacje zawarte w oświadczeniu, o którym mowa w </w:t>
      </w:r>
      <w:hyperlink r:id="rId8" w:history="1">
        <w:r w:rsidRPr="00590E02">
          <w:rPr>
            <w:rFonts w:ascii="Calibri" w:eastAsia="Times New Roman" w:hAnsi="Calibri" w:cs="Calibri"/>
            <w:sz w:val="24"/>
            <w:szCs w:val="24"/>
            <w:lang w:eastAsia="pl-PL"/>
          </w:rPr>
          <w:t>art. 125 ust. 1</w:t>
        </w:r>
      </w:hyperlink>
      <w:r w:rsidRPr="00590E02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proofErr w:type="spellStart"/>
      <w:r w:rsidRPr="00590E02">
        <w:rPr>
          <w:rFonts w:ascii="Calibri" w:eastAsia="Times New Roman" w:hAnsi="Calibri" w:cs="Calibri"/>
          <w:sz w:val="24"/>
          <w:szCs w:val="24"/>
          <w:lang w:eastAsia="pl-PL"/>
        </w:rPr>
        <w:t>Pzp</w:t>
      </w:r>
      <w:proofErr w:type="spellEnd"/>
      <w:r w:rsidRPr="00590E02">
        <w:rPr>
          <w:rFonts w:ascii="Calibri" w:eastAsia="Times New Roman" w:hAnsi="Calibri" w:cs="Calibri"/>
          <w:sz w:val="24"/>
          <w:szCs w:val="24"/>
          <w:lang w:eastAsia="pl-PL"/>
        </w:rPr>
        <w:t xml:space="preserve"> (złożonym według zał. nr 5 do SWZ), w zakresie podstaw wykluczenia z postępowania wskazanych </w:t>
      </w: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590E02">
        <w:rPr>
          <w:rFonts w:ascii="Calibri" w:eastAsia="Times New Roman" w:hAnsi="Calibri" w:cs="Calibri"/>
          <w:sz w:val="24"/>
          <w:szCs w:val="24"/>
          <w:lang w:eastAsia="pl-PL"/>
        </w:rPr>
        <w:t xml:space="preserve">przez Zamawiającego, o których mowa w: </w:t>
      </w:r>
    </w:p>
    <w:p w14:paraId="2B171FE3" w14:textId="77777777" w:rsidR="00590E02" w:rsidRPr="00590E02" w:rsidRDefault="00590E02" w:rsidP="00590E0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12F026F" w14:textId="77777777" w:rsidR="00590E02" w:rsidRPr="00590E02" w:rsidRDefault="00590E02" w:rsidP="00590E0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590E02">
        <w:rPr>
          <w:rFonts w:ascii="Calibri" w:eastAsia="Times New Roman" w:hAnsi="Calibri" w:cs="Calibri"/>
          <w:sz w:val="24"/>
          <w:szCs w:val="24"/>
          <w:lang w:eastAsia="pl-PL"/>
        </w:rPr>
        <w:t xml:space="preserve">a) </w:t>
      </w:r>
      <w:hyperlink r:id="rId9" w:history="1">
        <w:r w:rsidRPr="00590E02">
          <w:rPr>
            <w:rFonts w:ascii="Calibri" w:eastAsia="Times New Roman" w:hAnsi="Calibri" w:cs="Calibri"/>
            <w:sz w:val="24"/>
            <w:szCs w:val="24"/>
            <w:lang w:eastAsia="pl-PL"/>
          </w:rPr>
          <w:t>art. 108 ust. 1 pkt 3</w:t>
        </w:r>
      </w:hyperlink>
      <w:r w:rsidRPr="00590E02">
        <w:rPr>
          <w:rFonts w:ascii="Calibri" w:eastAsia="Times New Roman" w:hAnsi="Calibri" w:cs="Calibri"/>
          <w:sz w:val="24"/>
          <w:szCs w:val="24"/>
          <w:lang w:eastAsia="pl-PL"/>
        </w:rPr>
        <w:t xml:space="preserve"> ustawy, </w:t>
      </w:r>
    </w:p>
    <w:p w14:paraId="737D344A" w14:textId="77777777" w:rsidR="00590E02" w:rsidRPr="00590E02" w:rsidRDefault="00590E02" w:rsidP="00590E0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590E02">
        <w:rPr>
          <w:rFonts w:ascii="Calibri" w:eastAsia="Times New Roman" w:hAnsi="Calibri" w:cs="Calibri"/>
          <w:sz w:val="24"/>
          <w:szCs w:val="24"/>
          <w:lang w:eastAsia="pl-PL"/>
        </w:rPr>
        <w:t xml:space="preserve">b) </w:t>
      </w:r>
      <w:hyperlink r:id="rId10" w:history="1">
        <w:r w:rsidRPr="00590E02">
          <w:rPr>
            <w:rFonts w:ascii="Calibri" w:eastAsia="Times New Roman" w:hAnsi="Calibri" w:cs="Calibri"/>
            <w:sz w:val="24"/>
            <w:szCs w:val="24"/>
            <w:lang w:eastAsia="pl-PL"/>
          </w:rPr>
          <w:t>art. 108 ust. 1 pkt 4</w:t>
        </w:r>
      </w:hyperlink>
      <w:r w:rsidRPr="00590E02">
        <w:rPr>
          <w:rFonts w:ascii="Calibri" w:eastAsia="Times New Roman" w:hAnsi="Calibri" w:cs="Calibri"/>
          <w:sz w:val="24"/>
          <w:szCs w:val="24"/>
          <w:lang w:eastAsia="pl-PL"/>
        </w:rPr>
        <w:t xml:space="preserve"> ustawy, dotyczących orzeczenia zakazu ubiegania się o zamówienie publiczne tytułem środka zapobiegawczego, </w:t>
      </w:r>
    </w:p>
    <w:p w14:paraId="254BDE2A" w14:textId="4C5D409C" w:rsidR="00590E02" w:rsidRPr="00590E02" w:rsidRDefault="00590E02" w:rsidP="00590E0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590E02">
        <w:rPr>
          <w:rFonts w:ascii="Calibri" w:eastAsia="Times New Roman" w:hAnsi="Calibri" w:cs="Calibri"/>
          <w:sz w:val="24"/>
          <w:szCs w:val="24"/>
          <w:lang w:eastAsia="pl-PL"/>
        </w:rPr>
        <w:t xml:space="preserve">c) </w:t>
      </w:r>
      <w:hyperlink r:id="rId11" w:history="1">
        <w:r w:rsidRPr="00590E02">
          <w:rPr>
            <w:rFonts w:ascii="Calibri" w:eastAsia="Times New Roman" w:hAnsi="Calibri" w:cs="Calibri"/>
            <w:sz w:val="24"/>
            <w:szCs w:val="24"/>
            <w:lang w:eastAsia="pl-PL"/>
          </w:rPr>
          <w:t>art. 108 ust. 1 pkt 5</w:t>
        </w:r>
      </w:hyperlink>
      <w:r w:rsidRPr="00590E02">
        <w:rPr>
          <w:rFonts w:ascii="Calibri" w:eastAsia="Times New Roman" w:hAnsi="Calibri" w:cs="Calibri"/>
          <w:sz w:val="24"/>
          <w:szCs w:val="24"/>
          <w:lang w:eastAsia="pl-PL"/>
        </w:rPr>
        <w:t xml:space="preserve"> ustawy, dotyczących zawarcia z innymi wykonawcami porozumienia </w:t>
      </w:r>
      <w:proofErr w:type="gramStart"/>
      <w:r w:rsidRPr="00590E02">
        <w:rPr>
          <w:rFonts w:ascii="Calibri" w:eastAsia="Times New Roman" w:hAnsi="Calibri" w:cs="Calibri"/>
          <w:sz w:val="24"/>
          <w:szCs w:val="24"/>
          <w:lang w:eastAsia="pl-PL"/>
        </w:rPr>
        <w:t xml:space="preserve">mającego </w:t>
      </w: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590E02">
        <w:rPr>
          <w:rFonts w:ascii="Calibri" w:eastAsia="Times New Roman" w:hAnsi="Calibri" w:cs="Calibri"/>
          <w:sz w:val="24"/>
          <w:szCs w:val="24"/>
          <w:lang w:eastAsia="pl-PL"/>
        </w:rPr>
        <w:t>na</w:t>
      </w:r>
      <w:proofErr w:type="gramEnd"/>
      <w:r w:rsidRPr="00590E02">
        <w:rPr>
          <w:rFonts w:ascii="Calibri" w:eastAsia="Times New Roman" w:hAnsi="Calibri" w:cs="Calibri"/>
          <w:sz w:val="24"/>
          <w:szCs w:val="24"/>
          <w:lang w:eastAsia="pl-PL"/>
        </w:rPr>
        <w:t xml:space="preserve"> celu zakłócenie konkurencji, </w:t>
      </w:r>
    </w:p>
    <w:p w14:paraId="6A96BEA8" w14:textId="77777777" w:rsidR="00590E02" w:rsidRPr="00590E02" w:rsidRDefault="00590E02" w:rsidP="00590E0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590E02">
        <w:rPr>
          <w:rFonts w:ascii="Calibri" w:eastAsia="Times New Roman" w:hAnsi="Calibri" w:cs="Calibri"/>
          <w:sz w:val="24"/>
          <w:szCs w:val="24"/>
          <w:lang w:eastAsia="pl-PL"/>
        </w:rPr>
        <w:t xml:space="preserve">d) </w:t>
      </w:r>
      <w:hyperlink r:id="rId12" w:history="1">
        <w:r w:rsidRPr="00590E02">
          <w:rPr>
            <w:rFonts w:ascii="Calibri" w:eastAsia="Times New Roman" w:hAnsi="Calibri" w:cs="Calibri"/>
            <w:sz w:val="24"/>
            <w:szCs w:val="24"/>
            <w:lang w:eastAsia="pl-PL"/>
          </w:rPr>
          <w:t>art. 108 ust. 1 pkt 6</w:t>
        </w:r>
      </w:hyperlink>
      <w:r w:rsidRPr="00590E02">
        <w:rPr>
          <w:rFonts w:ascii="Calibri" w:eastAsia="Times New Roman" w:hAnsi="Calibri" w:cs="Calibri"/>
          <w:sz w:val="24"/>
          <w:szCs w:val="24"/>
          <w:lang w:eastAsia="pl-PL"/>
        </w:rPr>
        <w:t xml:space="preserve"> ustawy, </w:t>
      </w:r>
    </w:p>
    <w:p w14:paraId="341D2539" w14:textId="77777777" w:rsidR="00590E02" w:rsidRPr="00590E02" w:rsidRDefault="00590E02" w:rsidP="00590E0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590E02">
        <w:rPr>
          <w:rFonts w:ascii="Calibri" w:eastAsia="Times New Roman" w:hAnsi="Calibri" w:cs="Calibri"/>
          <w:sz w:val="24"/>
          <w:szCs w:val="24"/>
          <w:lang w:eastAsia="pl-PL"/>
        </w:rPr>
        <w:t xml:space="preserve">e) </w:t>
      </w:r>
      <w:hyperlink r:id="rId13" w:history="1">
        <w:r w:rsidRPr="00590E02">
          <w:rPr>
            <w:rFonts w:ascii="Calibri" w:eastAsia="Times New Roman" w:hAnsi="Calibri" w:cs="Calibri"/>
            <w:sz w:val="24"/>
            <w:szCs w:val="24"/>
            <w:lang w:eastAsia="pl-PL"/>
          </w:rPr>
          <w:t>art. 109 ust. 1 pkt 8-10</w:t>
        </w:r>
      </w:hyperlink>
      <w:r w:rsidRPr="00590E02">
        <w:rPr>
          <w:rFonts w:ascii="Calibri" w:eastAsia="Times New Roman" w:hAnsi="Calibri" w:cs="Calibri"/>
          <w:sz w:val="24"/>
          <w:szCs w:val="24"/>
          <w:lang w:eastAsia="pl-PL"/>
        </w:rPr>
        <w:t xml:space="preserve"> ustawy,</w:t>
      </w:r>
    </w:p>
    <w:p w14:paraId="5D29CEA7" w14:textId="77777777" w:rsidR="00590E02" w:rsidRPr="00590E02" w:rsidRDefault="00590E02" w:rsidP="00590E0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590E02">
        <w:rPr>
          <w:rFonts w:ascii="Calibri" w:eastAsia="Times New Roman" w:hAnsi="Calibri" w:cs="Calibri"/>
          <w:sz w:val="24"/>
          <w:szCs w:val="24"/>
          <w:lang w:eastAsia="pl-PL"/>
        </w:rPr>
        <w:t xml:space="preserve">f) art. 7 ust. 1 ustawy z dnia 13 kwietnia 2022 r. </w:t>
      </w:r>
      <w:r w:rsidRPr="00590E02">
        <w:rPr>
          <w:rFonts w:ascii="Calibri" w:eastAsia="Times New Roman" w:hAnsi="Calibri" w:cs="Calibri"/>
          <w:bCs/>
          <w:sz w:val="24"/>
          <w:szCs w:val="24"/>
          <w:lang w:eastAsia="pl-PL"/>
        </w:rPr>
        <w:t>o szczególnych rozwiązaniach w zakresie przeciwdziałania wspieraniu agresji na Ukrainę oraz służących ochronie bezpieczeństwa narodowego.</w:t>
      </w:r>
    </w:p>
    <w:p w14:paraId="27E9B96E" w14:textId="77777777" w:rsidR="00590E02" w:rsidRPr="00590E02" w:rsidRDefault="00590E02" w:rsidP="00590E0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4C7B85DB" w14:textId="77777777" w:rsidR="00590E02" w:rsidRPr="00590E02" w:rsidRDefault="00590E02" w:rsidP="00590E0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9CAF4AE" w14:textId="77777777" w:rsidR="00590E02" w:rsidRPr="00590E02" w:rsidRDefault="00590E02" w:rsidP="00590E0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590E02">
        <w:rPr>
          <w:rFonts w:ascii="Calibri" w:eastAsia="Times New Roman" w:hAnsi="Calibri" w:cs="Calibri"/>
          <w:sz w:val="24"/>
          <w:szCs w:val="24"/>
          <w:lang w:eastAsia="pl-PL"/>
        </w:rPr>
        <w:t>pozostają aktualne.</w:t>
      </w:r>
    </w:p>
    <w:p w14:paraId="3A19940C" w14:textId="77777777" w:rsidR="00590E02" w:rsidRPr="00590E02" w:rsidRDefault="00590E02" w:rsidP="00590E0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02516C3A" w14:textId="77777777" w:rsidR="00590E02" w:rsidRPr="00590E02" w:rsidRDefault="00590E02" w:rsidP="00590E0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08B194B6" w14:textId="77777777" w:rsidR="00590E02" w:rsidRPr="00590E02" w:rsidRDefault="00590E02" w:rsidP="00590E02">
      <w:pPr>
        <w:tabs>
          <w:tab w:val="center" w:pos="396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90E02">
        <w:rPr>
          <w:rFonts w:ascii="Calibri" w:eastAsia="Times New Roman" w:hAnsi="Calibri" w:cs="Calibri"/>
          <w:sz w:val="24"/>
          <w:szCs w:val="24"/>
          <w:lang w:eastAsia="pl-PL"/>
        </w:rPr>
        <w:t>   </w:t>
      </w:r>
      <w:r w:rsidRPr="00590E02">
        <w:rPr>
          <w:rFonts w:ascii="Calibri" w:eastAsia="Times New Roman" w:hAnsi="Calibri" w:cs="Calibri"/>
          <w:sz w:val="24"/>
          <w:szCs w:val="24"/>
          <w:lang w:eastAsia="pl-PL"/>
        </w:rPr>
        <w:tab/>
        <w:t>                                                                     …………….…….. (</w:t>
      </w:r>
      <w:r w:rsidRPr="00590E02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>miejscowość</w:t>
      </w:r>
      <w:r w:rsidRPr="00590E02">
        <w:rPr>
          <w:rFonts w:ascii="Calibri" w:eastAsia="Times New Roman" w:hAnsi="Calibri" w:cs="Calibri"/>
          <w:sz w:val="24"/>
          <w:szCs w:val="24"/>
          <w:lang w:eastAsia="pl-PL"/>
        </w:rPr>
        <w:t xml:space="preserve">), </w:t>
      </w:r>
      <w:proofErr w:type="gramStart"/>
      <w:r w:rsidRPr="00590E02">
        <w:rPr>
          <w:rFonts w:ascii="Calibri" w:eastAsia="Times New Roman" w:hAnsi="Calibri" w:cs="Calibri"/>
          <w:sz w:val="24"/>
          <w:szCs w:val="24"/>
          <w:lang w:eastAsia="pl-PL"/>
        </w:rPr>
        <w:t>dnia  ...................</w:t>
      </w:r>
      <w:proofErr w:type="gramEnd"/>
      <w:r w:rsidRPr="00590E02">
        <w:rPr>
          <w:rFonts w:ascii="Calibri" w:eastAsia="Times New Roman" w:hAnsi="Calibri" w:cs="Calibri"/>
          <w:sz w:val="24"/>
          <w:szCs w:val="24"/>
          <w:lang w:eastAsia="pl-PL"/>
        </w:rPr>
        <w:t>r.</w:t>
      </w:r>
    </w:p>
    <w:p w14:paraId="1FA2C0F8" w14:textId="77777777" w:rsidR="00590E02" w:rsidRPr="00590E02" w:rsidRDefault="00590E02" w:rsidP="00590E0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i/>
          <w:iCs/>
          <w:sz w:val="24"/>
          <w:szCs w:val="24"/>
          <w:lang w:eastAsia="pl-PL"/>
        </w:rPr>
      </w:pPr>
      <w:r w:rsidRPr="00590E02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 </w:t>
      </w:r>
    </w:p>
    <w:p w14:paraId="41D1B311" w14:textId="77777777" w:rsidR="00590E02" w:rsidRPr="00590E02" w:rsidRDefault="00590E02" w:rsidP="00590E0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i/>
          <w:iCs/>
          <w:sz w:val="24"/>
          <w:szCs w:val="24"/>
          <w:lang w:eastAsia="pl-PL"/>
        </w:rPr>
      </w:pPr>
    </w:p>
    <w:p w14:paraId="581DBEA3" w14:textId="77777777" w:rsidR="00877558" w:rsidRPr="00877558" w:rsidRDefault="00877558" w:rsidP="00877558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52457B50" w14:textId="77777777" w:rsidR="00877558" w:rsidRPr="00877558" w:rsidRDefault="00877558" w:rsidP="00877558">
      <w:pPr>
        <w:spacing w:after="0" w:line="276" w:lineRule="auto"/>
        <w:ind w:right="-2"/>
        <w:jc w:val="both"/>
        <w:rPr>
          <w:rFonts w:ascii="Arial" w:eastAsia="Times New Roman" w:hAnsi="Arial" w:cs="Arial"/>
          <w:bCs/>
          <w:lang w:eastAsia="pl-PL"/>
        </w:rPr>
      </w:pPr>
    </w:p>
    <w:p w14:paraId="4E98963C" w14:textId="77777777" w:rsidR="00877558" w:rsidRPr="00877558" w:rsidRDefault="00877558" w:rsidP="00877558">
      <w:pPr>
        <w:spacing w:after="0" w:line="276" w:lineRule="auto"/>
        <w:ind w:left="-360" w:right="-366"/>
        <w:jc w:val="center"/>
        <w:rPr>
          <w:rFonts w:ascii="Arial" w:eastAsia="Times New Roman" w:hAnsi="Arial" w:cs="Arial"/>
          <w:b/>
          <w:lang w:eastAsia="pl-PL"/>
        </w:rPr>
      </w:pPr>
    </w:p>
    <w:p w14:paraId="4EC86465" w14:textId="77777777" w:rsidR="00877558" w:rsidRPr="00877558" w:rsidRDefault="00877558" w:rsidP="00877558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78C06668" w14:textId="77777777" w:rsidR="00877558" w:rsidRPr="00877558" w:rsidRDefault="00877558" w:rsidP="00877558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08259D52" w14:textId="77777777" w:rsidR="00877558" w:rsidRPr="00877558" w:rsidRDefault="00877558" w:rsidP="00877558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</w:p>
    <w:p w14:paraId="2610F7E1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bookmarkStart w:id="2" w:name="_Hlk37233781"/>
      <w:bookmarkStart w:id="3" w:name="_Hlk29549583"/>
    </w:p>
    <w:p w14:paraId="74024934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16BF4143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42375412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5FA1213C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4384EDD0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5DA4176F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7B23D31D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2866FEEA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bookmarkEnd w:id="2"/>
    <w:bookmarkEnd w:id="3"/>
    <w:p w14:paraId="124E28C2" w14:textId="77777777" w:rsidR="00877558" w:rsidRPr="00877558" w:rsidRDefault="00877558" w:rsidP="00877558">
      <w:pPr>
        <w:spacing w:after="0"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sectPr w:rsidR="00877558" w:rsidRPr="00877558" w:rsidSect="0047783F">
      <w:headerReference w:type="default" r:id="rId14"/>
      <w:footerReference w:type="default" r:id="rId15"/>
      <w:pgSz w:w="11906" w:h="16838"/>
      <w:pgMar w:top="546" w:right="1417" w:bottom="1417" w:left="1417" w:header="1418" w:footer="1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187F70" w14:textId="77777777" w:rsidR="00C15F9D" w:rsidRDefault="00C15F9D" w:rsidP="00A05FD3">
      <w:pPr>
        <w:spacing w:after="0" w:line="240" w:lineRule="auto"/>
      </w:pPr>
      <w:r>
        <w:separator/>
      </w:r>
    </w:p>
  </w:endnote>
  <w:endnote w:type="continuationSeparator" w:id="0">
    <w:p w14:paraId="15B2BDE7" w14:textId="77777777" w:rsidR="00C15F9D" w:rsidRDefault="00C15F9D" w:rsidP="00A05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EB96C" w14:textId="77777777" w:rsidR="00A05FD3" w:rsidRDefault="00A05FD3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A56972A" wp14:editId="16F20E43">
          <wp:simplePos x="0" y="0"/>
          <wp:positionH relativeFrom="margin">
            <wp:posOffset>-892810</wp:posOffset>
          </wp:positionH>
          <wp:positionV relativeFrom="margin">
            <wp:posOffset>8661400</wp:posOffset>
          </wp:positionV>
          <wp:extent cx="7543283" cy="723328"/>
          <wp:effectExtent l="0" t="0" r="635" b="635"/>
          <wp:wrapNone/>
          <wp:docPr id="90" name="Obraz 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rtboard 1_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283" cy="7233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26DE8F" w14:textId="77777777" w:rsidR="00C15F9D" w:rsidRDefault="00C15F9D" w:rsidP="00A05FD3">
      <w:pPr>
        <w:spacing w:after="0" w:line="240" w:lineRule="auto"/>
      </w:pPr>
      <w:r>
        <w:separator/>
      </w:r>
    </w:p>
  </w:footnote>
  <w:footnote w:type="continuationSeparator" w:id="0">
    <w:p w14:paraId="524AFC44" w14:textId="77777777" w:rsidR="00C15F9D" w:rsidRDefault="00C15F9D" w:rsidP="00A05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5D06C" w14:textId="77777777" w:rsidR="0047783F" w:rsidRDefault="0047783F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6A3D2BDB" wp14:editId="47C84D9F">
          <wp:simplePos x="0" y="0"/>
          <wp:positionH relativeFrom="margin">
            <wp:posOffset>-893445</wp:posOffset>
          </wp:positionH>
          <wp:positionV relativeFrom="margin">
            <wp:posOffset>-1180465</wp:posOffset>
          </wp:positionV>
          <wp:extent cx="7542530" cy="722630"/>
          <wp:effectExtent l="0" t="0" r="1270" b="1270"/>
          <wp:wrapSquare wrapText="bothSides"/>
          <wp:docPr id="89" name="Obraz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rtboard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530" cy="722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897B2D" w14:textId="77777777" w:rsidR="00A05FD3" w:rsidRDefault="00A05F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F41D85"/>
    <w:multiLevelType w:val="hybridMultilevel"/>
    <w:tmpl w:val="5A5AB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530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FD3"/>
    <w:rsid w:val="000F0AA9"/>
    <w:rsid w:val="0014540B"/>
    <w:rsid w:val="00301F39"/>
    <w:rsid w:val="0035015F"/>
    <w:rsid w:val="0047783F"/>
    <w:rsid w:val="004B057B"/>
    <w:rsid w:val="004D1CB6"/>
    <w:rsid w:val="004E4E2D"/>
    <w:rsid w:val="00590E02"/>
    <w:rsid w:val="00613A30"/>
    <w:rsid w:val="006C02CD"/>
    <w:rsid w:val="006C335A"/>
    <w:rsid w:val="006C6B22"/>
    <w:rsid w:val="006E2916"/>
    <w:rsid w:val="00705AF3"/>
    <w:rsid w:val="00877558"/>
    <w:rsid w:val="008B2F40"/>
    <w:rsid w:val="009114DF"/>
    <w:rsid w:val="00912E4D"/>
    <w:rsid w:val="009A0659"/>
    <w:rsid w:val="009B7582"/>
    <w:rsid w:val="00A05FD3"/>
    <w:rsid w:val="00B632C0"/>
    <w:rsid w:val="00B91A96"/>
    <w:rsid w:val="00C15F9D"/>
    <w:rsid w:val="00C27B88"/>
    <w:rsid w:val="00CD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8C42D6"/>
  <w15:chartTrackingRefBased/>
  <w15:docId w15:val="{82ED0A9C-B9B4-456F-A1A2-3E6C17B0E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5F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5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5FD3"/>
  </w:style>
  <w:style w:type="paragraph" w:styleId="Stopka">
    <w:name w:val="footer"/>
    <w:basedOn w:val="Normalny"/>
    <w:link w:val="StopkaZnak"/>
    <w:uiPriority w:val="99"/>
    <w:unhideWhenUsed/>
    <w:rsid w:val="00A05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5FD3"/>
  </w:style>
  <w:style w:type="paragraph" w:customStyle="1" w:styleId="Znak">
    <w:name w:val="Znak"/>
    <w:basedOn w:val="Normalny"/>
    <w:rsid w:val="00877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imjzhe4tiltqmfyc4njrga4danryhe" TargetMode="External"/><Relationship Id="rId13" Type="http://schemas.openxmlformats.org/officeDocument/2006/relationships/hyperlink" Target="https://sip.legalis.pl/document-view.seam?documentId=mfrxilrtg4ytimjzhe4tiltqmfyc4njrga4danrqg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imjzhe4tiltqmfyc4njrga4danryhe" TargetMode="External"/><Relationship Id="rId12" Type="http://schemas.openxmlformats.org/officeDocument/2006/relationships/hyperlink" Target="https://sip.legalis.pl/document-view.seam?documentId=mfrxilrtg4ytimjzhe4tiltqmfyc4njrga4danjzha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galis.pl/document-view.seam?documentId=mfrxilrtg4ytimjzhe4tiltqmfyc4njrga4danjzg4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sip.legalis.pl/document-view.seam?documentId=mfrxilrtg4ytimjzhe4tiltqmfyc4njrga4danjzg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4ytimjzhe4tiltqmfyc4njrga4danjzgu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Wiesława Groszczyk</dc:creator>
  <cp:keywords/>
  <dc:description/>
  <cp:lastModifiedBy>dell</cp:lastModifiedBy>
  <cp:revision>2</cp:revision>
  <cp:lastPrinted>2024-06-06T10:45:00Z</cp:lastPrinted>
  <dcterms:created xsi:type="dcterms:W3CDTF">2024-06-06T10:56:00Z</dcterms:created>
  <dcterms:modified xsi:type="dcterms:W3CDTF">2024-06-06T10:56:00Z</dcterms:modified>
</cp:coreProperties>
</file>