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C8106" w14:textId="77777777" w:rsidR="004722BE" w:rsidRPr="00DD7893" w:rsidRDefault="004722BE" w:rsidP="004722BE">
      <w:pPr>
        <w:jc w:val="right"/>
        <w:rPr>
          <w:rFonts w:ascii="Montserrat" w:hAnsi="Montserrat"/>
          <w:color w:val="009999"/>
          <w:sz w:val="18"/>
          <w:szCs w:val="18"/>
          <w:lang w:eastAsia="zh-CN"/>
        </w:rPr>
      </w:pPr>
      <w:r w:rsidRPr="00DD7893">
        <w:rPr>
          <w:rFonts w:ascii="Montserrat" w:hAnsi="Montserrat"/>
          <w:color w:val="009999"/>
          <w:sz w:val="18"/>
          <w:szCs w:val="18"/>
          <w:lang w:eastAsia="zh-CN"/>
        </w:rPr>
        <w:t>Załącznik nr 1</w:t>
      </w:r>
    </w:p>
    <w:p w14:paraId="53DEA470" w14:textId="77777777" w:rsidR="004722BE" w:rsidRPr="00DD7893" w:rsidRDefault="004722BE" w:rsidP="004722BE">
      <w:pPr>
        <w:autoSpaceDE w:val="0"/>
        <w:ind w:left="2124"/>
        <w:jc w:val="right"/>
        <w:rPr>
          <w:rFonts w:ascii="Montserrat" w:hAnsi="Montserrat"/>
          <w:color w:val="009999"/>
          <w:sz w:val="18"/>
          <w:szCs w:val="18"/>
          <w:lang w:eastAsia="zh-CN"/>
        </w:rPr>
      </w:pPr>
      <w:r w:rsidRPr="00DD7893">
        <w:rPr>
          <w:rFonts w:ascii="Montserrat" w:hAnsi="Montserrat"/>
          <w:color w:val="009999"/>
          <w:sz w:val="18"/>
          <w:szCs w:val="18"/>
          <w:lang w:eastAsia="zh-CN"/>
        </w:rPr>
        <w:t>do Specyfikacji Warunków Zamówienia</w:t>
      </w:r>
    </w:p>
    <w:p w14:paraId="1F572DD6" w14:textId="77777777" w:rsidR="004722BE" w:rsidRPr="00DD7893" w:rsidRDefault="004722BE" w:rsidP="004722BE">
      <w:pPr>
        <w:autoSpaceDE w:val="0"/>
        <w:ind w:left="2124"/>
        <w:jc w:val="right"/>
        <w:rPr>
          <w:rFonts w:ascii="Montserrat" w:hAnsi="Montserrat"/>
          <w:color w:val="009999"/>
          <w:sz w:val="18"/>
          <w:szCs w:val="18"/>
          <w:lang w:eastAsia="zh-CN"/>
        </w:rPr>
      </w:pPr>
      <w:r w:rsidRPr="00DD7893">
        <w:rPr>
          <w:rFonts w:ascii="Montserrat" w:hAnsi="Montserrat"/>
          <w:color w:val="009999"/>
          <w:sz w:val="18"/>
          <w:szCs w:val="18"/>
          <w:lang w:eastAsia="zh-CN"/>
        </w:rPr>
        <w:t>nr TP-</w:t>
      </w:r>
      <w:r>
        <w:rPr>
          <w:rFonts w:ascii="Montserrat" w:hAnsi="Montserrat"/>
          <w:color w:val="009999"/>
          <w:sz w:val="18"/>
          <w:szCs w:val="18"/>
          <w:lang w:eastAsia="zh-CN"/>
        </w:rPr>
        <w:t>36</w:t>
      </w:r>
      <w:r w:rsidRPr="00DD7893">
        <w:rPr>
          <w:rFonts w:ascii="Montserrat" w:hAnsi="Montserrat"/>
          <w:color w:val="009999"/>
          <w:sz w:val="18"/>
          <w:szCs w:val="18"/>
          <w:lang w:eastAsia="zh-CN"/>
        </w:rPr>
        <w:t>/24</w:t>
      </w:r>
    </w:p>
    <w:p w14:paraId="6E8639B7" w14:textId="77777777" w:rsidR="004722BE" w:rsidRPr="00DD7893" w:rsidRDefault="004722BE" w:rsidP="004722BE">
      <w:pPr>
        <w:autoSpaceDE w:val="0"/>
        <w:ind w:left="2124"/>
        <w:jc w:val="right"/>
        <w:rPr>
          <w:rFonts w:ascii="Montserrat" w:hAnsi="Montserrat"/>
          <w:color w:val="009999"/>
          <w:sz w:val="18"/>
          <w:szCs w:val="18"/>
          <w:lang w:eastAsia="zh-CN"/>
        </w:rPr>
      </w:pPr>
    </w:p>
    <w:p w14:paraId="2E610C8E" w14:textId="77777777" w:rsidR="004722BE" w:rsidRPr="00DD7893" w:rsidRDefault="004722BE" w:rsidP="004722BE">
      <w:pPr>
        <w:jc w:val="right"/>
        <w:rPr>
          <w:rFonts w:ascii="Montserrat" w:hAnsi="Montserrat"/>
          <w:color w:val="009999"/>
          <w:sz w:val="18"/>
          <w:szCs w:val="18"/>
          <w:lang w:eastAsia="zh-CN"/>
        </w:rPr>
      </w:pPr>
      <w:r w:rsidRPr="00DD7893">
        <w:rPr>
          <w:rFonts w:ascii="Montserrat" w:hAnsi="Montserrat"/>
          <w:color w:val="009999"/>
          <w:sz w:val="18"/>
          <w:szCs w:val="18"/>
          <w:lang w:eastAsia="zh-CN"/>
        </w:rPr>
        <w:t>Załącznik nr 1</w:t>
      </w:r>
    </w:p>
    <w:p w14:paraId="5C2B6CCA" w14:textId="77777777" w:rsidR="004722BE" w:rsidRPr="00DD7893" w:rsidRDefault="004722BE" w:rsidP="004722BE">
      <w:pPr>
        <w:autoSpaceDE w:val="0"/>
        <w:ind w:left="2124"/>
        <w:jc w:val="right"/>
        <w:rPr>
          <w:rFonts w:ascii="Montserrat" w:hAnsi="Montserrat"/>
          <w:color w:val="009999"/>
          <w:sz w:val="18"/>
          <w:szCs w:val="18"/>
          <w:lang w:eastAsia="zh-CN"/>
        </w:rPr>
      </w:pPr>
      <w:r w:rsidRPr="00DD7893">
        <w:rPr>
          <w:rFonts w:ascii="Montserrat" w:hAnsi="Montserrat"/>
          <w:color w:val="009999"/>
          <w:sz w:val="18"/>
          <w:szCs w:val="18"/>
          <w:lang w:eastAsia="zh-CN"/>
        </w:rPr>
        <w:t>do umowy nr TP-</w:t>
      </w:r>
      <w:r>
        <w:rPr>
          <w:rFonts w:ascii="Montserrat" w:hAnsi="Montserrat"/>
          <w:color w:val="009999"/>
          <w:sz w:val="18"/>
          <w:szCs w:val="18"/>
          <w:lang w:eastAsia="zh-CN"/>
        </w:rPr>
        <w:t>36</w:t>
      </w:r>
      <w:r w:rsidRPr="00DD7893">
        <w:rPr>
          <w:rFonts w:ascii="Montserrat" w:hAnsi="Montserrat"/>
          <w:color w:val="009999"/>
          <w:sz w:val="18"/>
          <w:szCs w:val="18"/>
          <w:lang w:eastAsia="zh-CN"/>
        </w:rPr>
        <w:t>/24</w:t>
      </w:r>
    </w:p>
    <w:p w14:paraId="08F96CFC" w14:textId="77777777" w:rsidR="004722BE" w:rsidRPr="00DD7893" w:rsidRDefault="004722BE" w:rsidP="004722BE">
      <w:pPr>
        <w:ind w:left="426"/>
        <w:jc w:val="center"/>
        <w:rPr>
          <w:rFonts w:ascii="Montserrat" w:hAnsi="Montserrat"/>
          <w:b/>
          <w:bCs/>
          <w:sz w:val="16"/>
          <w:szCs w:val="16"/>
          <w:lang w:eastAsia="zh-CN"/>
        </w:rPr>
      </w:pPr>
    </w:p>
    <w:p w14:paraId="63D6ACBA" w14:textId="77777777" w:rsidR="004722BE" w:rsidRPr="00DD7893" w:rsidRDefault="004722BE" w:rsidP="004722BE">
      <w:pPr>
        <w:autoSpaceDE w:val="0"/>
        <w:rPr>
          <w:rFonts w:ascii="Montserrat" w:hAnsi="Montserrat"/>
          <w:b/>
          <w:snapToGrid w:val="0"/>
          <w:color w:val="000000"/>
          <w:lang w:eastAsia="pl-PL"/>
        </w:rPr>
      </w:pPr>
    </w:p>
    <w:p w14:paraId="3DAD49B7" w14:textId="77777777" w:rsidR="004722BE" w:rsidRPr="00DD7893" w:rsidRDefault="004722BE" w:rsidP="004722BE">
      <w:pPr>
        <w:suppressAutoHyphens w:val="0"/>
        <w:autoSpaceDE w:val="0"/>
        <w:autoSpaceDN w:val="0"/>
        <w:adjustRightInd w:val="0"/>
        <w:jc w:val="center"/>
        <w:rPr>
          <w:rFonts w:ascii="Montserrat" w:hAnsi="Montserrat"/>
          <w:b/>
          <w:sz w:val="18"/>
          <w:szCs w:val="18"/>
          <w:lang w:eastAsia="pl-PL"/>
        </w:rPr>
      </w:pPr>
      <w:r w:rsidRPr="00DD7893">
        <w:rPr>
          <w:rFonts w:ascii="Montserrat" w:hAnsi="Montserrat"/>
          <w:b/>
          <w:sz w:val="18"/>
          <w:szCs w:val="18"/>
          <w:lang w:eastAsia="pl-PL"/>
        </w:rPr>
        <w:t>SZCZEGÓŁOWY OPIS  PRZEDMIOTU ZAMÓWIENIA.</w:t>
      </w:r>
    </w:p>
    <w:p w14:paraId="3BF1CBC5" w14:textId="77777777" w:rsidR="004722BE" w:rsidRPr="00DD7893" w:rsidRDefault="004722BE" w:rsidP="004722BE">
      <w:pPr>
        <w:suppressAutoHyphens w:val="0"/>
        <w:autoSpaceDE w:val="0"/>
        <w:rPr>
          <w:rFonts w:ascii="Montserrat" w:hAnsi="Montserrat"/>
          <w:b/>
          <w:iCs/>
          <w:sz w:val="18"/>
          <w:szCs w:val="18"/>
          <w:lang w:eastAsia="pl-PL"/>
        </w:rPr>
      </w:pPr>
    </w:p>
    <w:p w14:paraId="462319AF" w14:textId="77777777" w:rsidR="004722BE" w:rsidRDefault="004722BE" w:rsidP="004722BE">
      <w:pPr>
        <w:spacing w:after="120"/>
        <w:ind w:right="-285"/>
        <w:jc w:val="both"/>
        <w:rPr>
          <w:rFonts w:ascii="Montserrat" w:hAnsi="Montserrat"/>
          <w:bCs/>
          <w:sz w:val="18"/>
          <w:szCs w:val="18"/>
          <w:lang w:eastAsia="zh-CN"/>
        </w:rPr>
      </w:pPr>
    </w:p>
    <w:p w14:paraId="4B9D359A" w14:textId="77777777" w:rsidR="004722BE" w:rsidRDefault="004722BE" w:rsidP="004722BE">
      <w:pPr>
        <w:spacing w:after="120"/>
        <w:ind w:right="252"/>
        <w:jc w:val="both"/>
        <w:rPr>
          <w:rFonts w:ascii="Montserrat" w:hAnsi="Montserrat"/>
          <w:bCs/>
          <w:sz w:val="18"/>
          <w:szCs w:val="18"/>
          <w:lang w:eastAsia="zh-CN"/>
        </w:rPr>
      </w:pPr>
    </w:p>
    <w:tbl>
      <w:tblPr>
        <w:tblW w:w="151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1744"/>
        <w:gridCol w:w="6298"/>
        <w:gridCol w:w="721"/>
        <w:gridCol w:w="984"/>
        <w:gridCol w:w="1089"/>
        <w:gridCol w:w="686"/>
        <w:gridCol w:w="1097"/>
        <w:gridCol w:w="962"/>
        <w:gridCol w:w="1134"/>
      </w:tblGrid>
      <w:tr w:rsidR="004722BE" w:rsidRPr="00E76126" w14:paraId="48FEFD99" w14:textId="77777777" w:rsidTr="004722BE">
        <w:trPr>
          <w:trHeight w:val="510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E256B" w14:textId="77777777" w:rsidR="004722BE" w:rsidRPr="00E76126" w:rsidRDefault="004722BE" w:rsidP="00BE6B63">
            <w:pPr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  <w:t>lp. </w:t>
            </w:r>
          </w:p>
        </w:tc>
        <w:tc>
          <w:tcPr>
            <w:tcW w:w="8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E56DB" w14:textId="77777777" w:rsidR="004722BE" w:rsidRPr="00E76126" w:rsidRDefault="004722BE" w:rsidP="00BE6B63">
            <w:pPr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  <w:t>wyszczególnienie warzyw i owoców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6F95C" w14:textId="77777777" w:rsidR="004722BE" w:rsidRPr="00E76126" w:rsidRDefault="004722BE" w:rsidP="00BE6B63">
            <w:pPr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  <w:t> j.m.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9042E" w14:textId="77777777" w:rsidR="004722BE" w:rsidRPr="00E76126" w:rsidRDefault="004722BE" w:rsidP="00BE6B63">
            <w:pPr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  <w:t>ilość roczna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236AB" w14:textId="77777777" w:rsidR="004722BE" w:rsidRPr="00E76126" w:rsidRDefault="004722BE" w:rsidP="00BE6B63">
            <w:pPr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  <w:t>cena jedn. netto (zł)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835C8" w14:textId="77777777" w:rsidR="004722BE" w:rsidRPr="00E76126" w:rsidRDefault="004722BE" w:rsidP="00BE6B63">
            <w:pPr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  <w:t>Vat %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416A4" w14:textId="77777777" w:rsidR="004722BE" w:rsidRPr="00E76126" w:rsidRDefault="004722BE" w:rsidP="00BE6B63">
            <w:pPr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  <w:t>cena jedn. brutto (zł)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57B61" w14:textId="77777777" w:rsidR="004722BE" w:rsidRPr="00E76126" w:rsidRDefault="004722BE" w:rsidP="00BE6B63">
            <w:pPr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  <w:t>wartość netto (zł)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AFE00" w14:textId="77777777" w:rsidR="004722BE" w:rsidRPr="00E76126" w:rsidRDefault="004722BE" w:rsidP="00BE6B63">
            <w:pPr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b/>
                <w:bCs/>
                <w:sz w:val="18"/>
                <w:szCs w:val="18"/>
                <w:lang w:eastAsia="pl-PL"/>
              </w:rPr>
              <w:t>wartość brutto (zł)</w:t>
            </w:r>
          </w:p>
        </w:tc>
      </w:tr>
      <w:tr w:rsidR="004722BE" w:rsidRPr="00E76126" w14:paraId="509B0E79" w14:textId="77777777" w:rsidTr="004722BE">
        <w:trPr>
          <w:trHeight w:val="429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3A7E0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C3FA7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arbuz czerwony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2A62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arbuz -dojrzały owoc o słodkim, czerwonym miąższu, waga 1 sztuki około 4-5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C5699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2E2CE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3E4A9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7E97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4F576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9B1B7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3B17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5C707354" w14:textId="77777777" w:rsidTr="004722BE">
        <w:trPr>
          <w:trHeight w:val="691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70A4D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31DB7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banan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7C4F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banan -owoc powinien posiadać barwę skórki złocistą, bez uszkodzeń, plam chorobowych, pakowany w kartonach do 18 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CA04F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EC959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1 000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F1C39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A75B9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30AD5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368F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DBE0A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57EA11E1" w14:textId="77777777" w:rsidTr="004722BE">
        <w:trPr>
          <w:trHeight w:val="70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5345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674E8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botwinka świeża klasa 1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FA6B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botwinka-delikatne, młode niezwiędnięte liście, łodygi i korzenie buraka ćwikłowego, bez objawów gnicia, bez obcych zapachów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 i smaków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AE045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pęczki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A763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154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693F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859F4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FC805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954B0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2BAE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3B0C75C3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CC14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F80C8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buraki ćwikłowe świeże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C572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buraki ćwikłowe świeże, o średnicy korzenia od 6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cm do 10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cm, bez zanieczyszczeń, uszkodzeń i zmian gnilnych, nie zwiędnięte, w przekroju o zabarwieniu ciemnoczerwonym, pakowane w workach siatkowych z tworzywa sztucznego do 10 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7DBC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7BAD0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1 750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67CA8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8EA4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FCCC8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FD03A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4040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6DE94950" w14:textId="77777777" w:rsidTr="004722BE">
        <w:trPr>
          <w:trHeight w:val="584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8A29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73C4F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cebula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16E61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cebula świeża, bez zanieczyszczeń, uszkodzeń i zmian gnilnych, nie przerośnięta w workach siatkowych z tworzywa sztucznego do 15 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4443E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B09E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910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743FA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7809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E337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8749A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E302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42CDBB0D" w14:textId="77777777" w:rsidTr="004722BE">
        <w:trPr>
          <w:trHeight w:val="341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E6E69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E7EC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cukinia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32AF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kabaczek-odmiana dyni zwyczajnej wielkość owocu od 1,5 do 2,5 kg 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4B4F9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FB3D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2EA7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A9DC5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358A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D8A9D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B717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3E24979D" w14:textId="77777777" w:rsidTr="004722BE">
        <w:trPr>
          <w:trHeight w:val="55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DB81D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D1AEE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cytryna w klasie I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F19F7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cytryna o wielkości średnicy od 58 –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83 mm, bez uszkodzeń, zanieczyszczeń, zmian mrozowych, obcego zapachu i smaku pakowane w workach siatkach z tworzywa sztucznego do 3 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3FC29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D8C28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6BD83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12268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1C520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4323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66C46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51C277C0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9483D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51CB5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czosnek w klasie I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B2FB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czosnek bez objawów gnicia, bez widocznych zanieczyszczeń, zwarty, bez uszkodzeń, spowodowanych przez mróz i słońce, bez śladów pleśni, bez zewnętrznych oznak wyrośnięcia, bez obcych zapachów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 i smaków, minimalna wielkość główki 30 mm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2186F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szt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02088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740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CE2D0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6247F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2FB4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F6050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E9E79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782EC611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8DAE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lastRenderedPageBreak/>
              <w:t>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2240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dynia świeża klasa 1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C4FFF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dynia duża, kulista, gruszkowata, cylindryczna lub </w:t>
            </w:r>
            <w:proofErr w:type="spellStart"/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dyskowata</w:t>
            </w:r>
            <w:proofErr w:type="spellEnd"/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(w zależności od odmiany), z zewnątrz okryta twardą grubą skorupą, wewnątrz mięsista, o średnicy do 40 cm, koloru zielonego, żółtego lub pomarańczowego. miąższ włóknisty z licznymi, białawymi nasionami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5B95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4E27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370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0427F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3F18F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6B23F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0F6AC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411E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15459703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17882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8D04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gruszki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BA88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gruszki świeże, przeznaczone do obrotu i spożycia. owoce jednolite odmianowo i wielkością w partii (nie więcej niż  10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cm), dojrzałe, bez zmian chorobowych, zdrowe, jędrne, czyste, nie uszkodzone mechanicznie, bez uszkodzeń skórki i miąższu, soczyste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C663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9D712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290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CB9F5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6E5D7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C2A1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6BA86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E732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279A75AA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F05C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CE21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jabłka świeże klasa 1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AFE99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jabłka świeże, przeznaczone do obrotu i spożycia , o średnicy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od 55 do 65mm. owoce jednolite odmianowo i wielkością w partii, dojrzałe, bez zmian chorobowych, zdrowe, jędrne, czyste, nie uszkodzone mechanicznie, bez uszkodzeń skórki i miąższu, soczyste, pakowane w skrzynkach do 15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616CA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509BE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3 020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3870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F080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4E0FF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86BA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7D245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21567879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0B101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360B0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kapusta biała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0F40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kapusta biała o główkach prawidłowo związanych, świeża, bez zanieczyszczeń, uszkodzeń i zmian gnilnych, bez liści zewnętrznych pożółkłych, pakowana w workach siatkowych z  tworzywa sztucznego do 25 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DFA25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23C3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1 600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D4E4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16930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D3D64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8EED6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F427D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2EAF8E86" w14:textId="77777777" w:rsidTr="004722BE">
        <w:trPr>
          <w:trHeight w:val="840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8833E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F875D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kapusta czerwona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8CA3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kapusta czerwona w główkach prawidłowo związanych świeża, bez zanieczyszczeń, uszkodzeń i zmian gnilnych, bez liści  zewnętrznych pożółkłych, w workach siatkowych z tworzywa sztucznego do 10 kg.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241C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21FB2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380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6D68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1551C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AD90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3E04C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06A6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5FDE1C01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B63B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CACA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kapusta kwaszona biała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79E30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produkt otrzymany z poszatkowanej białej kapusty, poddanej kwaszeniu poprzez zasolenie i fermentację o barwie do lekko kremowej. konsystencja chrupiąca, twarda, bez sztucznych barwników i konserwantów. cechy dyskwalifikujące: obce posmaki, zapachy, smak mocno słony, stęchły,  objawy zapleśnienia, psucia, nadmierna miękkość, obecność szkodników żywych, martwych, oraz ich pozostałości . materiał opakowaniowy- wiadro plastikowe ze szczelną pokrywą do 10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C816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C86CF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990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C96D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4195D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DDB67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6D75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0AF34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7F0A0B0F" w14:textId="77777777" w:rsidTr="004722BE">
        <w:trPr>
          <w:trHeight w:val="55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5427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35228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kapusta pekińska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37F3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kapusta pekińska-zdrowa, bez oznak zgnilizny, zaparzeń, bez przerośnięć, w workach siatkowych lub w skrzynkach do 10 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4C4D7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02DBF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830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7B05C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58733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077D6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20B14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00344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15EFE17F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749F7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D6AF7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koper zielony świeży grupa 1 waga 100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D3E3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koper świeży, bez pożółkłych i zeschniętych części, bez objawów pleśni i gnicia lub zaparzenia, czysty bez zanieczyszczeń, w tym części traw i chwastów, bez pędów kwiatostanowych, wolny od szkodników i uszkodzeń spowodowanych przez mróz i choroby, wielkość pęczka 100 g, bez pozostałości środków ochrony roślin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90F4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pęczki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B4F2A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3 050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8BF39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CCAB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8D219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0F535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BA9D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771DE2D9" w14:textId="77777777" w:rsidTr="004722BE">
        <w:trPr>
          <w:trHeight w:val="557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A7BB0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lastRenderedPageBreak/>
              <w:t>17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7CB67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korzeń chrzanu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31EAA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korzeń chrzanu -długi, mięsisty, jasnożółty korzeń o jasnym przekroju, bez plam, zdrewniałych części, kiełków i zazieleń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;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korzeń powinien mieć ok 2,5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cm grubości i co najmniej 25 cm długości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C16F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A7000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7A184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C25FC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A170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14EC3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78109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3B3251A9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4A1F5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6090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mandarynka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w klasie i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5F16A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mandarynka o wielkości średnicy od 39 –60 mm, bez oznak gnicia, zanieczyszczeń, uszkodzeń, zmian mrozowych, obcego zapachu i smaku, nie sucha. opakowania: pudło kartonowe lub skrzynka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do 15 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B6A9D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5F3A8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16013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FB668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59736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6CDE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513B8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430BA514" w14:textId="77777777" w:rsidTr="004722BE">
        <w:trPr>
          <w:trHeight w:val="583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395BE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4493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marchew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A208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marchew świeża, myta, bez zanieczyszczeń, uszkodzeń i zmian gnilnych w workach siatkowych z tworzywa sztucznego do 10 kg 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F529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0E38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3 900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6202A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CCED7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7D0F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7884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45774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3A638637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8D9FE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FA411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ogórek kwaszony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5DBE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ogórki kwaszone, wielkość ogórków nie normalizowana, zalane solanką z naturalnymi przyprawami . cechy dyskwalifikujące: obce posmaki, zapachy, smak mocno słony, stęchły, objawy zapleśnienia, psucia, nadmierna miękkość, obecność szkodników żywych, martwych, oraz ich pozostałości . materiał opakowaniowy: wiadro plastikowe ze szczelną pokrywą do 6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1B11D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485F9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360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44C2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AD5A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24A5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9F48C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760A6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041D8A47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0B18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6DE02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ogórek małosolny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FD06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produkt poddany procesowi kiszenia, fermentacji w środowisku beztlenowym, konsystencja ogórków chrupiąca, twarda, bez sztucznych barwników i konserwantów -wiadro do 6kg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A41C0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9502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47CC5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38FE5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4330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5C65F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7DAB0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4DBF41D9" w14:textId="77777777" w:rsidTr="004722BE">
        <w:trPr>
          <w:trHeight w:val="469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E6E7A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1305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ogórek świeży długi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924F2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owoce całe, świeże, zdrowe, prawidłowo wybarwione, bez zanieczyszczeń, uszkodzeń i zmian gnilnych, w opakowaniach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do 5 kg 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B247D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3C1AE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1 160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9E3C3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3887A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7ABF4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C7E3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3D8C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54439511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E0497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2D7C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papryka czerwona-opakowanie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br/>
              <w:t>do 5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C5BE8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owoce papryki czerwonej bez uszkodzeń mechanicznych, prawidłowo wybarwione, wielkość, kształt i barwa owocu charakterystyczna dla danego rodzaju i odmiany, wolne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od szkodników i ich pozostałości. barwa  czerwona, konsystencja twarda, jędrna, smak i zapach charakterystyczny dla papryki słodkiej, bez posmaków i zapachów obcych, bez zewnętrznych oznak zepsucia lub gnicia, bez szkodników i ich pozostałości zgodna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z deklaracją producenta lub dostawcy. opakowanie: worek siatkowy z tworzywa sztucznego lub skrzynia do 5 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ECE1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5171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1 120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43D0D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6F82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C0276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7252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A5E6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50DC8986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A813F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D2015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pieczarki świeże klasa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br/>
              <w:t>1-opakowanie do 3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4A96F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świeże, duże, zdrowe, w kl. i bez uszkodzeń powodujących obniżenie wartości użytkowej, czyste, w skrzyneczkach plastikowych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do 3 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4DF11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E5D8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830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7C3E9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3ABD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35987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E5965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8713A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14F9861D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4B02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lastRenderedPageBreak/>
              <w:t>25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66CCE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pietruszka korzeń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91438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natka pietruszki świeża, bez pożółkłych i zeschniętych części,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bez objawów pleśni i gnicia lub zaparzenia, czysta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bez zanieczyszczeń, w tym części traw i chwastów, bez pędów kwiatostanowych, wolna od szkodników i uszkodzeń spowodowanych przez mróz i choroby, wielkość pęczka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100 g, bez pozostałości środków ochrony roślin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98C1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F85AD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81059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7D949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78CC7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07E2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50339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4CA9AC99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AC94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93C62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pietruszka nać świeża: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E31E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natka pietruszki świeża, bez pożółkłych i zeschniętych części, bez objawów pleśni i gnicia lub zaparzenia, czysta bez zanieczyszczeń, w tym części traw i chwastów, bez pędów kwiatostanowych, wolna od szkodników i uszkodzeń spowodowanych przez mróz i choroby, wielkość pęczka 100 g, bez pozostałości środków ochrony roślin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E1F07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pęczki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8FF6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1 920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BAEB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9C20D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6290A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146F0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B4B04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6A43DAE4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F42C0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0791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pomarańcze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br/>
              <w:t>w klasie i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17FA7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pomarańcza owoc cytrusowy o wielkości około 240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g, bez oznak gnicia, zanieczyszczeń, uszkodzeń, zmian mrozowych, obcego zapachu i smaku, nie sucha. opakowania: pudło kartonowe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lub skrzynka do 15 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B1AE2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33B8D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055F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F5C24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EC8B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7D79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5DEDF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0A466A49" w14:textId="77777777" w:rsidTr="004722BE">
        <w:trPr>
          <w:trHeight w:val="67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13A6A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AC95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pomidor świeży 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A66A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owoce całe, świeże, jędrne, zdrowe, prawidłowo wybarwione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bez zanieczyszczeń, uszkodzeń i zmian gnilnych w opakowaniach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do 6 kg 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18F1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ACDC0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3 007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436A3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0D6AA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83496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64FDC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27DF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0E949B6E" w14:textId="77777777" w:rsidTr="004722BE">
        <w:trPr>
          <w:trHeight w:val="554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81CEE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AA8F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por świeży klasa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br/>
              <w:t>1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09851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por świeży z usuniętymi nieświeżymi lub zwiędniętymi liśćmi,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1/3 długości o barwie białej do zielonkawo białej, minimalna średnica 25 mm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0490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F213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AC667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A1B75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C40A0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8344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9A4D0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57BD87CD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B7298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834C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rzodkiewka świeża grupa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br/>
              <w:t>1 waga 100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E281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rzodkiewka w i klasie: odmiany: jadalne, minimalna średnica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2,5 cm, cechy dyskwalifikujące: z objawami gnicia, zanieczyszczenia obce, ze szkodnikami i uszkodzeniami od szkodników, zdrewniałe, sparciałe, obcy zapach lub smak, pozostałość środków ochrony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i roślin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4B3C1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pęczki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0ABD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470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CF77A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EC8C8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962B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DF4C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55E40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0C5E6BCB" w14:textId="77777777" w:rsidTr="004722BE">
        <w:trPr>
          <w:trHeight w:val="622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FB96A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8C73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sałata masłowa zielona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br/>
              <w:t>w I wyborze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03DB0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bez obcych zapachów i smaków, zwiędnięcia, zaparzenia, nadgnicia, gorzkiego smaku, waga 1 szt. co najmniej 210g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B4A3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A686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5 930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359FC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FDEFA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A1321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CD1FF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10AF7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7ABCDDD8" w14:textId="77777777" w:rsidTr="004722BE">
        <w:trPr>
          <w:trHeight w:val="558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9F7D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64D60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seler korzeniowy 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313E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seler korzeń świeży bez zanieczyszczeń, uszkodzeń i zmian gnilnych w workach siatkowych z tworzywa sztucznego do 5 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0197A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E47F1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2 200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AD499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AC893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D84D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D48D4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FAD02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2F23058A" w14:textId="77777777" w:rsidTr="004722BE">
        <w:trPr>
          <w:trHeight w:val="126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7A98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01FEC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szczaw świeży klasa 1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58631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szczaw-delikatne liście szczawiu, bez śladów zaparzenia, bez obcych zapachów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9B708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pęczki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F6E59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907E7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0EBE7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6E598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2C88B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44B8C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760FBF29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84424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AFE1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szczypior świeży grupa 1 waga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100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t xml:space="preserve"> </w:t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23FC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świeży, bez pożółkłych i zeschniętych części, bez objawów pleśni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 i gnicia lub zaparzenia, czysty bez zanieczyszczeń, w tym części traw i chwastów, bez pędów kwiatostanowych, wolny od szkodników </w:t>
            </w:r>
            <w:r>
              <w:rPr>
                <w:rFonts w:ascii="Montserrat" w:hAnsi="Montserrat"/>
                <w:sz w:val="18"/>
                <w:szCs w:val="18"/>
                <w:lang w:eastAsia="pl-PL"/>
              </w:rPr>
              <w:br/>
            </w: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i uszkodzeń spowodowanych przez mróz i choroby, wielkość pęczka 100 g, bez pozostałości środków ochrony roślin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56818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pęczki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74067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820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E879C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53D7F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4F21A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8956F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96977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E76126" w14:paraId="54BFBD50" w14:textId="77777777" w:rsidTr="004722BE">
        <w:trPr>
          <w:trHeight w:val="945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58C4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lastRenderedPageBreak/>
              <w:t>35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3F197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śliwka "</w:t>
            </w:r>
            <w:proofErr w:type="spellStart"/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president</w:t>
            </w:r>
            <w:proofErr w:type="spellEnd"/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"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7E741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owoce  duże, kuliste, </w:t>
            </w:r>
            <w:proofErr w:type="spellStart"/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brunatnobordowe</w:t>
            </w:r>
            <w:proofErr w:type="spellEnd"/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 z </w:t>
            </w:r>
            <w:proofErr w:type="spellStart"/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fioletowoniebieskim</w:t>
            </w:r>
            <w:proofErr w:type="spellEnd"/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 nalotem i żółtawozielonym miąższem, który dobrze oddziela się od pestki, waga 1 sztuki około 55g. owoce całe, świeże, jędrne, zdrowe, prawidłowo wybarwione bez zanieczyszczeń, uszkodzeń i zmian gnilnych w opakowaniach do 6 kg .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F6155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5E6FA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ACA47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EEE3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6A274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3257E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21516" w14:textId="77777777" w:rsidR="004722BE" w:rsidRPr="00E76126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472DED" w14:paraId="59BD121E" w14:textId="77777777" w:rsidTr="004722BE">
        <w:trPr>
          <w:trHeight w:val="163"/>
        </w:trPr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E9B79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F62FF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 xml:space="preserve">ziemniaki jadalne </w:t>
            </w:r>
          </w:p>
        </w:tc>
        <w:tc>
          <w:tcPr>
            <w:tcW w:w="6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5BC0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ziemniaki jadalne o świeżym wyglądzie bez zanieczyszczeń, uszkodzeń i zmian gnilnych w workach siatkowych z tworzywa sztucznego do 15 kg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A7DBA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64313" w14:textId="77777777" w:rsidR="004722BE" w:rsidRPr="00472DED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E76126">
              <w:rPr>
                <w:rFonts w:ascii="Montserrat" w:hAnsi="Montserrat"/>
                <w:sz w:val="18"/>
                <w:szCs w:val="18"/>
                <w:lang w:eastAsia="pl-PL"/>
              </w:rPr>
              <w:t>26 900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82F81" w14:textId="77777777" w:rsidR="004722BE" w:rsidRPr="00472DED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472DED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34E97" w14:textId="77777777" w:rsidR="004722BE" w:rsidRPr="00472DED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472DED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AD1D1" w14:textId="77777777" w:rsidR="004722BE" w:rsidRPr="00472DED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472DED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02C66" w14:textId="77777777" w:rsidR="004722BE" w:rsidRPr="00472DED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472DED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406FF" w14:textId="77777777" w:rsidR="004722BE" w:rsidRPr="00472DED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  <w:r w:rsidRPr="00472DED">
              <w:rPr>
                <w:rFonts w:ascii="Montserrat" w:hAnsi="Montserrat"/>
                <w:sz w:val="18"/>
                <w:szCs w:val="18"/>
                <w:lang w:eastAsia="pl-PL"/>
              </w:rPr>
              <w:t> </w:t>
            </w:r>
          </w:p>
        </w:tc>
      </w:tr>
      <w:tr w:rsidR="004722BE" w:rsidRPr="00472DED" w14:paraId="02A51489" w14:textId="77777777" w:rsidTr="004722BE">
        <w:trPr>
          <w:trHeight w:val="163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CEC8E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>
              <w:rPr>
                <w:rFonts w:ascii="Montserrat" w:hAnsi="Montserrat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BCD6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  <w:r>
              <w:rPr>
                <w:rFonts w:ascii="Montserrat" w:hAnsi="Montserrat"/>
                <w:sz w:val="18"/>
                <w:szCs w:val="18"/>
                <w:lang w:eastAsia="pl-PL"/>
              </w:rPr>
              <w:t>wartość razem:</w:t>
            </w:r>
          </w:p>
        </w:tc>
        <w:tc>
          <w:tcPr>
            <w:tcW w:w="6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34BF3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5BDB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1AB56" w14:textId="77777777" w:rsidR="004722BE" w:rsidRPr="00E76126" w:rsidRDefault="004722BE" w:rsidP="00BE6B63">
            <w:pPr>
              <w:jc w:val="both"/>
              <w:rPr>
                <w:rFonts w:ascii="Montserrat" w:hAnsi="Montserrat"/>
                <w:sz w:val="18"/>
                <w:szCs w:val="18"/>
                <w:lang w:eastAsia="pl-PL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6E6B9" w14:textId="77777777" w:rsidR="004722BE" w:rsidRPr="00472DED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1103" w14:textId="77777777" w:rsidR="004722BE" w:rsidRPr="00472DED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76B5" w14:textId="77777777" w:rsidR="004722BE" w:rsidRPr="00472DED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D6B2" w14:textId="77777777" w:rsidR="004722BE" w:rsidRPr="00472DED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E3570" w14:textId="77777777" w:rsidR="004722BE" w:rsidRPr="00472DED" w:rsidRDefault="004722BE" w:rsidP="00BE6B63">
            <w:pPr>
              <w:rPr>
                <w:rFonts w:ascii="Montserrat" w:hAnsi="Montserrat"/>
                <w:sz w:val="18"/>
                <w:szCs w:val="18"/>
                <w:lang w:eastAsia="pl-PL"/>
              </w:rPr>
            </w:pPr>
          </w:p>
        </w:tc>
      </w:tr>
    </w:tbl>
    <w:p w14:paraId="12116F37" w14:textId="77777777" w:rsidR="004722BE" w:rsidRDefault="004722BE" w:rsidP="004722BE">
      <w:pPr>
        <w:spacing w:after="120"/>
        <w:ind w:right="-285"/>
        <w:jc w:val="both"/>
        <w:rPr>
          <w:rFonts w:ascii="Montserrat" w:hAnsi="Montserrat"/>
          <w:bCs/>
          <w:sz w:val="18"/>
          <w:szCs w:val="18"/>
          <w:lang w:eastAsia="zh-CN"/>
        </w:rPr>
      </w:pPr>
    </w:p>
    <w:p w14:paraId="41E4413D" w14:textId="77777777" w:rsidR="004722BE" w:rsidRDefault="004722BE" w:rsidP="004722BE">
      <w:pPr>
        <w:spacing w:after="120"/>
        <w:ind w:right="-285"/>
        <w:jc w:val="both"/>
        <w:rPr>
          <w:rFonts w:ascii="Montserrat" w:hAnsi="Montserrat"/>
          <w:bCs/>
          <w:sz w:val="18"/>
          <w:szCs w:val="18"/>
          <w:lang w:eastAsia="zh-CN"/>
        </w:rPr>
      </w:pPr>
    </w:p>
    <w:p w14:paraId="6CA78ABD" w14:textId="77777777" w:rsidR="004722BE" w:rsidRDefault="004722BE" w:rsidP="004722BE">
      <w:pPr>
        <w:spacing w:after="120"/>
        <w:ind w:right="-285"/>
        <w:jc w:val="both"/>
        <w:rPr>
          <w:rFonts w:ascii="Montserrat" w:hAnsi="Montserrat"/>
          <w:bCs/>
          <w:sz w:val="18"/>
          <w:szCs w:val="18"/>
          <w:lang w:eastAsia="zh-CN"/>
        </w:rPr>
      </w:pPr>
    </w:p>
    <w:p w14:paraId="72825CBC" w14:textId="77777777" w:rsidR="004722BE" w:rsidRDefault="004722BE" w:rsidP="004722BE">
      <w:pPr>
        <w:spacing w:after="120"/>
        <w:ind w:right="-285"/>
        <w:jc w:val="both"/>
        <w:rPr>
          <w:rFonts w:ascii="Montserrat" w:hAnsi="Montserrat"/>
          <w:bCs/>
          <w:sz w:val="18"/>
          <w:szCs w:val="18"/>
          <w:lang w:eastAsia="zh-CN"/>
        </w:rPr>
      </w:pPr>
    </w:p>
    <w:p w14:paraId="0E2C7DAE" w14:textId="77777777" w:rsidR="004722BE" w:rsidRDefault="004722BE" w:rsidP="004722BE">
      <w:pPr>
        <w:spacing w:after="120"/>
        <w:ind w:right="-285"/>
        <w:jc w:val="both"/>
        <w:rPr>
          <w:rFonts w:ascii="Montserrat" w:hAnsi="Montserrat"/>
          <w:bCs/>
          <w:sz w:val="18"/>
          <w:szCs w:val="18"/>
          <w:lang w:eastAsia="zh-CN"/>
        </w:rPr>
      </w:pPr>
    </w:p>
    <w:p w14:paraId="5BDE268B" w14:textId="77777777" w:rsidR="004722BE" w:rsidRDefault="004722BE" w:rsidP="004722BE">
      <w:pPr>
        <w:spacing w:after="120"/>
        <w:ind w:right="-285"/>
        <w:jc w:val="both"/>
        <w:rPr>
          <w:rFonts w:ascii="Montserrat" w:hAnsi="Montserrat"/>
          <w:bCs/>
          <w:sz w:val="18"/>
          <w:szCs w:val="18"/>
          <w:lang w:eastAsia="zh-CN"/>
        </w:rPr>
      </w:pPr>
    </w:p>
    <w:p w14:paraId="74799462" w14:textId="77777777" w:rsidR="004722BE" w:rsidRDefault="004722BE" w:rsidP="004722BE">
      <w:pPr>
        <w:spacing w:after="120"/>
        <w:ind w:right="-285"/>
        <w:jc w:val="both"/>
        <w:rPr>
          <w:rFonts w:ascii="Montserrat" w:hAnsi="Montserrat"/>
          <w:bCs/>
          <w:sz w:val="18"/>
          <w:szCs w:val="18"/>
          <w:lang w:eastAsia="zh-CN"/>
        </w:rPr>
      </w:pPr>
    </w:p>
    <w:p w14:paraId="773E7766" w14:textId="77777777" w:rsidR="004722BE" w:rsidRDefault="004722BE" w:rsidP="004722BE">
      <w:pPr>
        <w:spacing w:after="120"/>
        <w:ind w:right="-285"/>
        <w:jc w:val="both"/>
        <w:rPr>
          <w:rFonts w:ascii="Montserrat" w:hAnsi="Montserrat"/>
          <w:bCs/>
          <w:sz w:val="18"/>
          <w:szCs w:val="18"/>
          <w:lang w:eastAsia="zh-CN"/>
        </w:rPr>
      </w:pPr>
    </w:p>
    <w:tbl>
      <w:tblPr>
        <w:tblW w:w="9470" w:type="dxa"/>
        <w:jc w:val="center"/>
        <w:tblLook w:val="04A0" w:firstRow="1" w:lastRow="0" w:firstColumn="1" w:lastColumn="0" w:noHBand="0" w:noVBand="1"/>
      </w:tblPr>
      <w:tblGrid>
        <w:gridCol w:w="4317"/>
        <w:gridCol w:w="5153"/>
      </w:tblGrid>
      <w:tr w:rsidR="004722BE" w:rsidRPr="00375177" w14:paraId="7B63D7AE" w14:textId="77777777" w:rsidTr="00BE6B63">
        <w:trPr>
          <w:trHeight w:val="299"/>
          <w:jc w:val="center"/>
        </w:trPr>
        <w:tc>
          <w:tcPr>
            <w:tcW w:w="4317" w:type="dxa"/>
            <w:vAlign w:val="bottom"/>
          </w:tcPr>
          <w:p w14:paraId="32777160" w14:textId="77777777" w:rsidR="004722BE" w:rsidRPr="00A63D5F" w:rsidRDefault="004722BE" w:rsidP="00BE6B63">
            <w:pPr>
              <w:spacing w:line="276" w:lineRule="auto"/>
              <w:rPr>
                <w:rFonts w:ascii="Montserrat" w:hAnsi="Montserrat"/>
                <w:color w:val="000000" w:themeColor="text1"/>
              </w:rPr>
            </w:pPr>
          </w:p>
          <w:p w14:paraId="2B454A51" w14:textId="77777777" w:rsidR="004722BE" w:rsidRPr="00A63D5F" w:rsidRDefault="004722BE" w:rsidP="00BE6B63">
            <w:pPr>
              <w:spacing w:line="276" w:lineRule="auto"/>
              <w:jc w:val="center"/>
              <w:rPr>
                <w:rFonts w:ascii="Montserrat" w:hAnsi="Montserrat"/>
                <w:color w:val="000000" w:themeColor="text1"/>
                <w:highlight w:val="yellow"/>
              </w:rPr>
            </w:pPr>
            <w:r w:rsidRPr="00A63D5F">
              <w:rPr>
                <w:rFonts w:ascii="Montserrat" w:hAnsi="Montserrat"/>
                <w:color w:val="000000" w:themeColor="text1"/>
              </w:rPr>
              <w:t>_______________ dnia ___________ 202</w:t>
            </w:r>
            <w:r>
              <w:rPr>
                <w:rFonts w:ascii="Montserrat" w:hAnsi="Montserrat"/>
                <w:color w:val="000000" w:themeColor="text1"/>
              </w:rPr>
              <w:t>4</w:t>
            </w:r>
            <w:r w:rsidRPr="00A63D5F">
              <w:rPr>
                <w:rFonts w:ascii="Montserrat" w:hAnsi="Montserrat"/>
                <w:color w:val="000000" w:themeColor="text1"/>
              </w:rPr>
              <w:t xml:space="preserve"> r.</w:t>
            </w:r>
          </w:p>
        </w:tc>
        <w:tc>
          <w:tcPr>
            <w:tcW w:w="5153" w:type="dxa"/>
            <w:vAlign w:val="bottom"/>
          </w:tcPr>
          <w:p w14:paraId="1C40C21F" w14:textId="77777777" w:rsidR="004722BE" w:rsidRPr="00A63D5F" w:rsidRDefault="004722BE" w:rsidP="00BE6B63">
            <w:pPr>
              <w:jc w:val="center"/>
              <w:rPr>
                <w:rFonts w:ascii="Montserrat" w:hAnsi="Montserrat"/>
                <w:color w:val="000000" w:themeColor="text1"/>
                <w:sz w:val="16"/>
                <w:szCs w:val="16"/>
              </w:rPr>
            </w:pPr>
            <w:r w:rsidRPr="00A63D5F">
              <w:rPr>
                <w:rFonts w:ascii="Montserrat" w:hAnsi="Montserrat"/>
                <w:i/>
                <w:iCs/>
                <w:color w:val="000000" w:themeColor="text1"/>
                <w:sz w:val="16"/>
                <w:szCs w:val="16"/>
              </w:rPr>
              <w:t>podpisy osób upoważnionych do składania</w:t>
            </w:r>
            <w:r w:rsidRPr="00A63D5F">
              <w:rPr>
                <w:rFonts w:ascii="Montserrat" w:hAnsi="Montserrat"/>
                <w:i/>
                <w:iCs/>
                <w:color w:val="000000" w:themeColor="text1"/>
                <w:sz w:val="16"/>
                <w:szCs w:val="16"/>
              </w:rPr>
              <w:br/>
              <w:t xml:space="preserve"> oświadczeń woli w imieniu WYKONAWCY</w:t>
            </w:r>
          </w:p>
        </w:tc>
      </w:tr>
    </w:tbl>
    <w:p w14:paraId="2BF2E4F0" w14:textId="77777777" w:rsidR="00F175BA" w:rsidRDefault="00F175BA"/>
    <w:sectPr w:rsidR="00F175BA" w:rsidSect="004722B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EE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BE"/>
    <w:rsid w:val="004722BE"/>
    <w:rsid w:val="006414AD"/>
    <w:rsid w:val="00F1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F6AB"/>
  <w15:chartTrackingRefBased/>
  <w15:docId w15:val="{CA95E04F-00AD-4CA4-BEB2-28C9B7AF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2B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1353</Words>
  <Characters>8118</Characters>
  <Application>Microsoft Office Word</Application>
  <DocSecurity>0</DocSecurity>
  <Lines>67</Lines>
  <Paragraphs>18</Paragraphs>
  <ScaleCrop>false</ScaleCrop>
  <Company/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Metlerska</dc:creator>
  <cp:keywords/>
  <dc:description/>
  <cp:lastModifiedBy>Agnieszka Metlerska</cp:lastModifiedBy>
  <cp:revision>1</cp:revision>
  <dcterms:created xsi:type="dcterms:W3CDTF">2024-08-27T11:30:00Z</dcterms:created>
  <dcterms:modified xsi:type="dcterms:W3CDTF">2024-08-27T11:33:00Z</dcterms:modified>
</cp:coreProperties>
</file>