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FB70" w14:textId="77777777" w:rsidR="00F34BB9" w:rsidRPr="009E75D4" w:rsidRDefault="00AC762F">
      <w:pPr>
        <w:pStyle w:val="Standard"/>
        <w:widowControl w:val="0"/>
        <w:suppressLineNumbers/>
        <w:jc w:val="center"/>
        <w:rPr>
          <w:rFonts w:ascii="Calibri" w:hAnsi="Calibri" w:cs="Calibri"/>
          <w:sz w:val="20"/>
          <w:szCs w:val="20"/>
          <w:lang w:eastAsia="hi-IN"/>
        </w:rPr>
      </w:pPr>
      <w:r w:rsidRPr="009E75D4">
        <w:rPr>
          <w:rFonts w:ascii="Calibri" w:hAnsi="Calibri" w:cs="Calibri"/>
          <w:sz w:val="20"/>
          <w:szCs w:val="20"/>
          <w:lang w:eastAsia="hi-IN"/>
        </w:rPr>
        <w:t>Informacja o przetwarzaniu danych osobowych</w:t>
      </w:r>
    </w:p>
    <w:p w14:paraId="63A7A0F9" w14:textId="77777777" w:rsidR="00F34BB9" w:rsidRPr="009E75D4" w:rsidRDefault="00F34BB9">
      <w:pPr>
        <w:pStyle w:val="Standard"/>
        <w:suppressAutoHyphens w:val="0"/>
        <w:spacing w:before="10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0D74D85" w14:textId="77777777" w:rsidR="00F34BB9" w:rsidRPr="009E75D4" w:rsidRDefault="00AC762F">
      <w:pPr>
        <w:pStyle w:val="Standard"/>
        <w:spacing w:after="160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 xml:space="preserve">Zgodnie z rozporządzeniem Parlamentu Europejskiego i Rady (UE) 2016/679 z dnia 27 kwietnia 2016 r. w sprawie ochrony osób fizycznych w związku z przetwarzaniem danych osobowych i w </w:t>
      </w:r>
      <w:r w:rsidRPr="009E75D4">
        <w:rPr>
          <w:rFonts w:ascii="Calibri" w:hAnsi="Calibri" w:cs="Calibri"/>
          <w:sz w:val="20"/>
          <w:szCs w:val="20"/>
        </w:rPr>
        <w:t>sprawie swobodnego przepływu takich danych oraz uchylenia dyrektywy 95/46/WE (dalej: RODO), Zakład Karny Nr 1 w Łodzi informuje, że:</w:t>
      </w:r>
    </w:p>
    <w:p w14:paraId="4EC5B1B8" w14:textId="77777777" w:rsidR="00F34BB9" w:rsidRPr="009E75D4" w:rsidRDefault="00AC762F">
      <w:pPr>
        <w:pStyle w:val="Standard"/>
        <w:spacing w:after="160"/>
        <w:jc w:val="both"/>
        <w:rPr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>a) Administratorem danych w Zakładzie Karnym Nr 1 w Łodzi  jest Dyrektor Zakładu Karnego Nr 1 w Łodzi - ul. Beskidzka 54; kod: 91-612 Łódź, e-mail:</w:t>
      </w:r>
      <w:r w:rsidRPr="009E75D4">
        <w:rPr>
          <w:rFonts w:ascii="Calibri" w:hAnsi="Calibri" w:cs="Calibri"/>
          <w:sz w:val="20"/>
          <w:szCs w:val="20"/>
          <w:shd w:val="clear" w:color="auto" w:fill="FFFFFF"/>
        </w:rPr>
        <w:t xml:space="preserve"> </w:t>
      </w:r>
      <w:r w:rsidRPr="009E75D4">
        <w:rPr>
          <w:rFonts w:ascii="Calibri" w:eastAsia="Times New Roman" w:hAnsi="Calibri" w:cs="Calibri"/>
          <w:color w:val="333333"/>
          <w:sz w:val="20"/>
          <w:szCs w:val="20"/>
          <w:shd w:val="clear" w:color="auto" w:fill="FFFFFF"/>
          <w:lang w:eastAsia="pl-PL" w:bidi="ar-SA"/>
        </w:rPr>
        <w:t>zk_lodz_1@sw.gov.pl</w:t>
      </w:r>
      <w:r w:rsidRPr="009E75D4">
        <w:rPr>
          <w:rFonts w:ascii="Calibri" w:eastAsia="Times New Roman" w:hAnsi="Calibri" w:cs="Calibri"/>
          <w:sz w:val="20"/>
          <w:szCs w:val="20"/>
          <w:shd w:val="clear" w:color="auto" w:fill="FFFFFF"/>
          <w:lang w:eastAsia="pl-PL" w:bidi="ar-SA"/>
        </w:rPr>
        <w:t xml:space="preserve">, tel. </w:t>
      </w:r>
      <w:r w:rsidRPr="009E75D4">
        <w:rPr>
          <w:rFonts w:ascii="Calibri" w:eastAsia="Times New Roman" w:hAnsi="Calibri" w:cs="Calibri"/>
          <w:color w:val="333333"/>
          <w:sz w:val="20"/>
          <w:szCs w:val="20"/>
          <w:shd w:val="clear" w:color="auto" w:fill="FFFFFF"/>
          <w:lang w:eastAsia="pl-PL" w:bidi="ar-SA"/>
        </w:rPr>
        <w:t>42 675 04 10</w:t>
      </w:r>
    </w:p>
    <w:p w14:paraId="113FC7D9" w14:textId="77777777" w:rsidR="00F34BB9" w:rsidRPr="009E75D4" w:rsidRDefault="00AC762F">
      <w:pPr>
        <w:pStyle w:val="Standard"/>
        <w:spacing w:after="160"/>
        <w:jc w:val="both"/>
        <w:rPr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 xml:space="preserve">b) Administrator wyznaczył inspektora ochrony danych osobowych. Dane kontaktowe inspektora ochrony danych: </w:t>
      </w:r>
      <w:r w:rsidRPr="009E75D4">
        <w:rPr>
          <w:rFonts w:ascii="Calibri" w:eastAsia="Times New Roman" w:hAnsi="Calibri" w:cs="Calibri"/>
          <w:sz w:val="20"/>
          <w:szCs w:val="20"/>
          <w:shd w:val="clear" w:color="auto" w:fill="FFFFFF"/>
          <w:lang w:eastAsia="pl-PL" w:bidi="ar-SA"/>
        </w:rPr>
        <w:t>e-mail</w:t>
      </w:r>
      <w:r w:rsidRPr="009E75D4">
        <w:rPr>
          <w:rFonts w:ascii="Calibri" w:eastAsia="Times New Roman" w:hAnsi="Calibri" w:cs="Calibri"/>
          <w:color w:val="0563C1"/>
          <w:sz w:val="20"/>
          <w:szCs w:val="20"/>
          <w:u w:val="single"/>
          <w:shd w:val="clear" w:color="auto" w:fill="FFFFFF"/>
          <w:lang w:eastAsia="pl-PL" w:bidi="ar-SA"/>
        </w:rPr>
        <w:t xml:space="preserve"> iod_zk1_lodz@sw.gov.pl</w:t>
      </w:r>
      <w:r w:rsidRPr="009E75D4">
        <w:rPr>
          <w:rFonts w:ascii="Calibri" w:eastAsia="Times New Roman" w:hAnsi="Calibri" w:cs="Calibri"/>
          <w:sz w:val="20"/>
          <w:szCs w:val="20"/>
          <w:shd w:val="clear" w:color="auto" w:fill="FFFFFF"/>
          <w:lang w:eastAsia="pl-PL" w:bidi="ar-SA"/>
        </w:rPr>
        <w:t>, tel. 42 675 05 26.</w:t>
      </w:r>
    </w:p>
    <w:p w14:paraId="56E287CD" w14:textId="77777777" w:rsidR="00F34BB9" w:rsidRPr="009E75D4" w:rsidRDefault="00AC762F">
      <w:pPr>
        <w:pStyle w:val="Standard"/>
        <w:spacing w:after="160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 xml:space="preserve">c) Dane osobowe będą </w:t>
      </w:r>
      <w:r w:rsidRPr="009E75D4">
        <w:rPr>
          <w:rFonts w:ascii="Calibri" w:hAnsi="Calibri" w:cs="Calibri"/>
          <w:sz w:val="20"/>
          <w:szCs w:val="20"/>
        </w:rPr>
        <w:t>przetwarzane w celu:</w:t>
      </w:r>
    </w:p>
    <w:p w14:paraId="6D5564B8" w14:textId="77777777" w:rsidR="009E75D4" w:rsidRPr="009E75D4" w:rsidRDefault="00AC762F" w:rsidP="009E75D4">
      <w:pPr>
        <w:pStyle w:val="Standard"/>
        <w:jc w:val="both"/>
        <w:rPr>
          <w:rFonts w:eastAsia="Times New Roman" w:cs="Calibri"/>
          <w:b/>
          <w:bCs/>
          <w:i/>
          <w:iCs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>-  związanym z prowadzeniem postępowania o udzielenie zamówienia dotyczącego</w:t>
      </w:r>
      <w:r w:rsidRPr="009E75D4">
        <w:rPr>
          <w:rFonts w:asciiTheme="minorHAnsi" w:hAnsiTheme="minorHAnsi" w:cstheme="minorHAnsi"/>
          <w:sz w:val="20"/>
          <w:szCs w:val="20"/>
        </w:rPr>
        <w:t>:</w:t>
      </w:r>
      <w:r w:rsidRPr="009E75D4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="009E75D4" w:rsidRPr="009E75D4"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</w:rPr>
        <w:t>„Usługi pocztowe dla Zakładu Karnego Nr 1 w Łodzi przy ul. Beskidzkiej 54 oraz Oddziału Zewnętrznego Zakładu Karnego Nr 1 w Łodzi przy ul. Kraszewskiego 1/5”</w:t>
      </w:r>
    </w:p>
    <w:p w14:paraId="4B80B79C" w14:textId="0005CDB9" w:rsidR="00F34BB9" w:rsidRPr="009E75D4" w:rsidRDefault="00AC762F">
      <w:pPr>
        <w:pStyle w:val="Standard"/>
        <w:jc w:val="both"/>
        <w:rPr>
          <w:sz w:val="20"/>
          <w:szCs w:val="20"/>
        </w:rPr>
      </w:pPr>
      <w:r w:rsidRPr="009E75D4">
        <w:rPr>
          <w:rFonts w:ascii="Calibri" w:hAnsi="Calibri" w:cs="Calibri"/>
          <w:b/>
          <w:sz w:val="20"/>
          <w:szCs w:val="20"/>
        </w:rPr>
        <w:t xml:space="preserve"> </w:t>
      </w:r>
      <w:r w:rsidRPr="009E75D4">
        <w:rPr>
          <w:rFonts w:ascii="Calibri" w:hAnsi="Calibri" w:cs="Calibri"/>
          <w:sz w:val="20"/>
          <w:szCs w:val="20"/>
        </w:rPr>
        <w:t xml:space="preserve">na podstawie art. 6 ust.1 lit. c RODO, mając na uwadze ustawę (w tym jej art. 43 i 44) z dnia 27 sierpnia 2009r.  o finansach publicznych,                                                                                            </w:t>
      </w:r>
    </w:p>
    <w:p w14:paraId="2410CA58" w14:textId="77777777" w:rsidR="00F34BB9" w:rsidRPr="009E75D4" w:rsidRDefault="00AC762F">
      <w:pPr>
        <w:pStyle w:val="Standard"/>
        <w:jc w:val="both"/>
        <w:rPr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 xml:space="preserve">- niezbędnym do realizacji </w:t>
      </w:r>
      <w:r w:rsidRPr="009E75D4">
        <w:rPr>
          <w:rFonts w:ascii="Calibri" w:hAnsi="Calibri" w:cs="Calibri"/>
          <w:bCs/>
          <w:sz w:val="20"/>
          <w:szCs w:val="20"/>
        </w:rPr>
        <w:t xml:space="preserve">umowy lub do podjęcia działań na żądanie osoby, której dane dotyczą, przed zawarciem umowy </w:t>
      </w:r>
      <w:r w:rsidRPr="009E75D4">
        <w:rPr>
          <w:rFonts w:ascii="Calibri" w:hAnsi="Calibri" w:cs="Calibri"/>
          <w:sz w:val="20"/>
          <w:szCs w:val="20"/>
        </w:rPr>
        <w:t>(na podstawie art. 6 ust.1 lit. b RODO),</w:t>
      </w:r>
    </w:p>
    <w:p w14:paraId="332F504F" w14:textId="77777777" w:rsidR="00F34BB9" w:rsidRPr="009E75D4" w:rsidRDefault="00AC762F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>-  wypełnienia obowiązku prawnego ciążącego na administratorze (na podstawie art. 6 ust.1 lit c RODO), w tym m.in. w zakresie obowiązku przechowywania dowodów księgowych, dokumentów podatkowych, wykonywania obowiązków z zakresu archiwizacji,</w:t>
      </w:r>
    </w:p>
    <w:p w14:paraId="3928C556" w14:textId="77777777" w:rsidR="00F34BB9" w:rsidRPr="009E75D4" w:rsidRDefault="00AC762F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>- wynikającym z prawnie uzasadnionych interesów, wynikających z ewentualnej  konieczność dochodzenia roszczeń związanych z realizacją umowy jak i obroną przed ich dochodzeniem (art. 6 ust.1 lit f RODO).</w:t>
      </w:r>
    </w:p>
    <w:p w14:paraId="6C273787" w14:textId="77777777" w:rsidR="00F34BB9" w:rsidRPr="009E75D4" w:rsidRDefault="00F34BB9">
      <w:pPr>
        <w:pStyle w:val="Standard"/>
        <w:jc w:val="both"/>
        <w:rPr>
          <w:rFonts w:ascii="Calibri" w:hAnsi="Calibri" w:cs="Calibri"/>
          <w:sz w:val="20"/>
          <w:szCs w:val="20"/>
        </w:rPr>
      </w:pPr>
    </w:p>
    <w:p w14:paraId="378A143B" w14:textId="77777777" w:rsidR="00F34BB9" w:rsidRPr="009E75D4" w:rsidRDefault="00AC762F">
      <w:pPr>
        <w:pStyle w:val="Standard"/>
        <w:spacing w:after="160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 xml:space="preserve">d) Dane osobowe będą przechowywane przez okres niezbędny do realizacji celów przetwarzania, mając na uwadze czas trwania postępowania o udzielenie zamówienia; przy zawarciu umowy okres trwania umowy, okres przedawnienia roszczeń umownych, przechowywania dokumentów dla celów podatkowych i księgowych; ponadto mając na uwadze również okres czasu przechowywania danych dla celów archiwalnych, uwzględniając ustawę z dnia 14 lipca 1983r. o narodowym zasobie archiwalnych i archiwach i akty wydane na jej podstawie. </w:t>
      </w:r>
      <w:r w:rsidRPr="009E75D4">
        <w:rPr>
          <w:rFonts w:ascii="Calibri" w:hAnsi="Calibri" w:cs="Calibri"/>
          <w:sz w:val="20"/>
          <w:szCs w:val="20"/>
        </w:rPr>
        <w:t>Okres przechowywania dowodów księgowych dotyczących umowy obejmuje zasadniczo 5 lat (dokumenty dotyczące rękojmi i reklamacji -  zasadniczo 1 rok po terminie upływu rękojmi lub rozliczeniu reklamacji) licząc od początku roku następującego po roku obrotowym, którego dane zbiory dotyczą, dokumentów podatkowych dotyczących umowy zasadniczo 5 lat, licząc od końca roku kalendarzowego, w którym upłynął termin płatności należności podatkowych, zaś terminy przedawnienia roszczeń, jeżeli przepis szczególny nie stano</w:t>
      </w:r>
      <w:r w:rsidRPr="009E75D4">
        <w:rPr>
          <w:rFonts w:ascii="Calibri" w:hAnsi="Calibri" w:cs="Calibri"/>
          <w:sz w:val="20"/>
          <w:szCs w:val="20"/>
        </w:rPr>
        <w:t>wi inaczej, wynoszą lat 6, a dla roszczeń o świadczenia okresowe oraz roszczeń związanych z prowadzeniem działalności gospodarczej trzy lata.</w:t>
      </w:r>
    </w:p>
    <w:p w14:paraId="4736DB59" w14:textId="77777777" w:rsidR="00F34BB9" w:rsidRPr="009E75D4" w:rsidRDefault="00AC762F">
      <w:pPr>
        <w:pStyle w:val="Standard"/>
        <w:spacing w:after="160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>e) Podanie danych osobowych jest dobrowolne, ale wymagane dla udziału w postępowaniu, jak i zawarcia i realizacji zawieranej umowy.</w:t>
      </w:r>
    </w:p>
    <w:p w14:paraId="1E89BCDA" w14:textId="77777777" w:rsidR="00F34BB9" w:rsidRPr="009E75D4" w:rsidRDefault="00AC762F">
      <w:pPr>
        <w:pStyle w:val="Standard"/>
        <w:spacing w:after="160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 xml:space="preserve">f) Posiada Pan/Pani prawo żądania dostępu do swoich danych osobowych, mając  na uwadze art. 15 RODO; ich sprostowania, mają na uwadze art. 16 RODO; usunięcia lub ograniczenia </w:t>
      </w:r>
      <w:r w:rsidRPr="009E75D4">
        <w:rPr>
          <w:rFonts w:ascii="Calibri" w:hAnsi="Calibri" w:cs="Calibri"/>
          <w:sz w:val="20"/>
          <w:szCs w:val="20"/>
        </w:rPr>
        <w:t>przetwarzania, mając na uwadze odpowiednio art. 17 i 18 RODO,  prawo do przenoszenia danych, mając na uwadze art. 20 RODO.</w:t>
      </w:r>
    </w:p>
    <w:p w14:paraId="251EB0AB" w14:textId="77777777" w:rsidR="00F34BB9" w:rsidRPr="009E75D4" w:rsidRDefault="00AC762F">
      <w:pPr>
        <w:pStyle w:val="Standard"/>
        <w:spacing w:after="160"/>
        <w:ind w:left="142" w:hanging="142"/>
        <w:jc w:val="both"/>
        <w:rPr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 xml:space="preserve">   Posiada Pan/Pani prawo sprzeciwu z przyczyn związanych z Pana/Pani szczególną sytuacją wobec przetwarzania danych opartego na art. 6 ust. 1 lit. e) lub f) RODO. 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</w:p>
    <w:p w14:paraId="256C4FD0" w14:textId="77777777" w:rsidR="00F34BB9" w:rsidRPr="009E75D4" w:rsidRDefault="00AC762F">
      <w:pPr>
        <w:pStyle w:val="Standard"/>
        <w:spacing w:after="160"/>
        <w:ind w:left="142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>Posiada Pan/Pani prawo wniesienia skargi do organu nadzorczego, którym jest Prezes Urzędu Ochrony Danych Osobowych.</w:t>
      </w:r>
    </w:p>
    <w:p w14:paraId="473EA12C" w14:textId="77777777" w:rsidR="00F34BB9" w:rsidRPr="009E75D4" w:rsidRDefault="00AC762F">
      <w:pPr>
        <w:pStyle w:val="Standard"/>
        <w:spacing w:after="160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 xml:space="preserve">g) Pana/Pani dane osobowe mogą być przekazywane jako odbiorcom tym podmiotom, którym zlecone zostaną usługi związane z przetwarzaniem danych osobowych,  ewent. podmiotowi świadczącemu usługi prawne dla Zakładu Karnego Nr 1 w Łodzi. Informujemy, że dane mogą być udostępnione właściwym organom publicznym w zakresie w jakim uprawnienie do ich uzyskania przez te organy, wynika z obowiązujących przepisów prawa. </w:t>
      </w:r>
      <w:r w:rsidRPr="009E75D4">
        <w:rPr>
          <w:rFonts w:ascii="Calibri" w:hAnsi="Calibri" w:cs="Calibri"/>
          <w:sz w:val="20"/>
          <w:szCs w:val="20"/>
        </w:rPr>
        <w:lastRenderedPageBreak/>
        <w:t>Informujemy również z uwagi na charakter jednostki Zakładu Karnego Nr 1 w Łodzi, że informacje mogą podlegać ewentualnemu ujawnieniu na podstawie i w zakresie obowiązywania ustawy z dnia 6 września 2001r. o dostępie do informacji publicznej.</w:t>
      </w:r>
    </w:p>
    <w:p w14:paraId="48BA012E" w14:textId="77777777" w:rsidR="00F34BB9" w:rsidRPr="009E75D4" w:rsidRDefault="00AC762F">
      <w:pPr>
        <w:pStyle w:val="Standard"/>
        <w:spacing w:after="160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>h) Pana/Pani dane osobowe nie będą przekazywane do państwa trzeciego lub organizacji międzynarodowej</w:t>
      </w:r>
    </w:p>
    <w:p w14:paraId="22CC26A4" w14:textId="77777777" w:rsidR="00F34BB9" w:rsidRPr="009E75D4" w:rsidRDefault="00AC762F">
      <w:pPr>
        <w:pStyle w:val="Standard"/>
        <w:spacing w:after="160"/>
        <w:jc w:val="both"/>
        <w:rPr>
          <w:rFonts w:ascii="Calibri" w:hAnsi="Calibri" w:cs="Calibri"/>
          <w:sz w:val="20"/>
          <w:szCs w:val="20"/>
        </w:rPr>
      </w:pPr>
      <w:r w:rsidRPr="009E75D4">
        <w:rPr>
          <w:rFonts w:ascii="Calibri" w:hAnsi="Calibri" w:cs="Calibri"/>
          <w:sz w:val="20"/>
          <w:szCs w:val="20"/>
        </w:rPr>
        <w:t xml:space="preserve">i) Pana/Pani dane osobowe nie będą podstawą wydawania decyzji opartych na </w:t>
      </w:r>
      <w:r w:rsidRPr="009E75D4">
        <w:rPr>
          <w:rFonts w:ascii="Calibri" w:hAnsi="Calibri" w:cs="Calibri"/>
          <w:sz w:val="20"/>
          <w:szCs w:val="20"/>
        </w:rPr>
        <w:t>zautomatyzowanym przetwarzaniu, w tym profilowaniu, o czym mowa w art. 22 RODO.</w:t>
      </w:r>
    </w:p>
    <w:p w14:paraId="0CF32EC2" w14:textId="77777777" w:rsidR="00F34BB9" w:rsidRPr="009E75D4" w:rsidRDefault="00F34BB9">
      <w:pPr>
        <w:pStyle w:val="Standard"/>
        <w:rPr>
          <w:sz w:val="20"/>
          <w:szCs w:val="20"/>
        </w:rPr>
      </w:pPr>
    </w:p>
    <w:sectPr w:rsidR="00F34BB9" w:rsidRPr="009E75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4AB55" w14:textId="77777777" w:rsidR="00AC762F" w:rsidRDefault="00AC762F">
      <w:pPr>
        <w:spacing w:after="0" w:line="240" w:lineRule="auto"/>
      </w:pPr>
      <w:r>
        <w:separator/>
      </w:r>
    </w:p>
  </w:endnote>
  <w:endnote w:type="continuationSeparator" w:id="0">
    <w:p w14:paraId="5B9D575D" w14:textId="77777777" w:rsidR="00AC762F" w:rsidRDefault="00AC7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, 'Times New R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A106F" w14:textId="77777777" w:rsidR="009E75D4" w:rsidRDefault="009E75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6D3D" w14:textId="77777777" w:rsidR="009E75D4" w:rsidRDefault="009E75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4794" w14:textId="77777777" w:rsidR="009E75D4" w:rsidRDefault="009E75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54B5D" w14:textId="77777777" w:rsidR="00AC762F" w:rsidRDefault="00AC762F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5A81B0B1" w14:textId="77777777" w:rsidR="00AC762F" w:rsidRDefault="00AC7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A9E8A" w14:textId="77777777" w:rsidR="009E75D4" w:rsidRDefault="009E75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7F6BB" w14:textId="70F363BC" w:rsidR="009E75D4" w:rsidRDefault="009E75D4" w:rsidP="009E75D4">
    <w:pPr>
      <w:pStyle w:val="Nagwek"/>
      <w:jc w:val="both"/>
    </w:pPr>
    <w:r>
      <w:rPr>
        <w:rFonts w:eastAsia="TimesNewRomanPSMT, 'Times New R" w:cs="TimesNewRomanPSMT, 'Times New R"/>
        <w:color w:val="000000"/>
        <w:sz w:val="20"/>
        <w:szCs w:val="20"/>
      </w:rPr>
      <w:t>DKW.2233.23.2025.ŁP</w:t>
    </w:r>
    <w:r>
      <w:rPr>
        <w:rFonts w:eastAsia="TimesNewRomanPSMT, 'Times New R" w:cs="TimesNewRomanPSMT, 'Times New R"/>
        <w:color w:val="000000"/>
        <w:sz w:val="20"/>
        <w:szCs w:val="20"/>
      </w:rPr>
      <w:t xml:space="preserve">                                                                                                              Załącznik nr 3 Klauzula RODO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5896" w14:textId="77777777" w:rsidR="009E75D4" w:rsidRDefault="009E75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34BB9"/>
    <w:rsid w:val="009E75D4"/>
    <w:rsid w:val="00AC762F"/>
    <w:rsid w:val="00E413AC"/>
    <w:rsid w:val="00F3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1E793"/>
  <w15:docId w15:val="{7DC3BFA4-854D-4F4E-AAF8-0E946D5D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hAnsi="Times New Roman" w:cs="Mangal"/>
      <w:color w:val="00000A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agwek">
    <w:name w:val="header"/>
    <w:basedOn w:val="Normalny"/>
    <w:link w:val="NagwekZnak"/>
    <w:uiPriority w:val="99"/>
    <w:unhideWhenUsed/>
    <w:rsid w:val="009E7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75D4"/>
  </w:style>
  <w:style w:type="paragraph" w:styleId="Stopka">
    <w:name w:val="footer"/>
    <w:basedOn w:val="Normalny"/>
    <w:link w:val="StopkaZnak"/>
    <w:uiPriority w:val="99"/>
    <w:unhideWhenUsed/>
    <w:rsid w:val="009E7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7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KPS</dc:creator>
  <cp:lastModifiedBy>ŁUKASZ PIELAS</cp:lastModifiedBy>
  <cp:revision>2</cp:revision>
  <cp:lastPrinted>2022-03-29T12:18:00Z</cp:lastPrinted>
  <dcterms:created xsi:type="dcterms:W3CDTF">2025-05-23T09:28:00Z</dcterms:created>
  <dcterms:modified xsi:type="dcterms:W3CDTF">2025-05-23T09:28:00Z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