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279CD3" w14:textId="77777777" w:rsidR="00C64D19" w:rsidRDefault="0054550E">
      <w:pPr>
        <w:jc w:val="center"/>
      </w:pPr>
      <w:bookmarkStart w:id="0" w:name="_GoBack"/>
      <w:bookmarkEnd w:id="0"/>
      <w:r>
        <w:rPr>
          <w:i/>
          <w:iCs/>
        </w:rPr>
        <w:t>(WZÓR UMOWY)</w:t>
      </w:r>
    </w:p>
    <w:p w14:paraId="5BB7F80F" w14:textId="77777777" w:rsidR="00C64D19" w:rsidRDefault="0054550E">
      <w:pPr>
        <w:spacing w:before="240" w:after="60"/>
        <w:jc w:val="center"/>
      </w:pPr>
      <w:r>
        <w:rPr>
          <w:b/>
          <w:bCs/>
        </w:rPr>
        <w:t xml:space="preserve">UMOWA NR </w:t>
      </w:r>
      <w:r>
        <w:rPr>
          <w:b/>
          <w:bCs/>
          <w:highlight w:val="yellow"/>
        </w:rPr>
        <w:t>…………</w:t>
      </w:r>
      <w:r>
        <w:rPr>
          <w:b/>
          <w:bCs/>
        </w:rPr>
        <w:t>/2026</w:t>
      </w:r>
    </w:p>
    <w:p w14:paraId="3BB43423" w14:textId="77777777" w:rsidR="00C64D19" w:rsidRDefault="0054550E">
      <w:pPr>
        <w:jc w:val="center"/>
      </w:pPr>
      <w:r>
        <w:t xml:space="preserve">zawarta w Murowanej Goślinie w dniu </w:t>
      </w:r>
      <w:r>
        <w:rPr>
          <w:highlight w:val="yellow"/>
        </w:rPr>
        <w:t>……………………</w:t>
      </w:r>
      <w:r>
        <w:t xml:space="preserve"> roku pomiędzy:</w:t>
      </w:r>
    </w:p>
    <w:p w14:paraId="0B40F0A5" w14:textId="77777777" w:rsidR="00C64D19" w:rsidRDefault="0054550E">
      <w:pPr>
        <w:jc w:val="center"/>
      </w:pPr>
      <w:r>
        <w:rPr>
          <w:highlight w:val="yellow"/>
        </w:rPr>
        <w:t>………………………………………………………………………………………………</w:t>
      </w:r>
    </w:p>
    <w:p w14:paraId="555C99D2" w14:textId="77777777" w:rsidR="00C64D19" w:rsidRDefault="0054550E">
      <w:pPr>
        <w:jc w:val="center"/>
      </w:pPr>
      <w:r>
        <w:rPr>
          <w:highlight w:val="yellow"/>
        </w:rPr>
        <w:t>……………………………………</w:t>
      </w:r>
      <w:r>
        <w:t xml:space="preserve">   reprezentowaną przez: </w:t>
      </w:r>
      <w:r>
        <w:rPr>
          <w:highlight w:val="yellow"/>
        </w:rPr>
        <w:t>……………………</w:t>
      </w:r>
    </w:p>
    <w:p w14:paraId="5C85E9C0" w14:textId="77777777" w:rsidR="00C64D19" w:rsidRDefault="0054550E">
      <w:pPr>
        <w:jc w:val="center"/>
      </w:pPr>
      <w:r>
        <w:t>zwaną dalej „Zamawiającym”,</w:t>
      </w:r>
    </w:p>
    <w:p w14:paraId="18654A23" w14:textId="77777777" w:rsidR="00C64D19" w:rsidRDefault="0054550E">
      <w:pPr>
        <w:jc w:val="center"/>
      </w:pPr>
      <w:r>
        <w:t>a</w:t>
      </w:r>
    </w:p>
    <w:p w14:paraId="00D9DCF6" w14:textId="77777777" w:rsidR="00C64D19" w:rsidRDefault="0054550E">
      <w:pPr>
        <w:jc w:val="center"/>
      </w:pPr>
      <w:r>
        <w:rPr>
          <w:highlight w:val="yellow"/>
        </w:rPr>
        <w:t>………………………………………………………………………………………………</w:t>
      </w:r>
    </w:p>
    <w:p w14:paraId="40FE7E57" w14:textId="77777777" w:rsidR="00C64D19" w:rsidRDefault="0054550E">
      <w:pPr>
        <w:jc w:val="center"/>
      </w:pPr>
      <w:r>
        <w:rPr>
          <w:highlight w:val="yellow"/>
        </w:rPr>
        <w:t>……………………………………</w:t>
      </w:r>
      <w:r>
        <w:t xml:space="preserve">   reprezentowaną przez: </w:t>
      </w:r>
      <w:r>
        <w:rPr>
          <w:highlight w:val="yellow"/>
        </w:rPr>
        <w:t>……………………</w:t>
      </w:r>
    </w:p>
    <w:p w14:paraId="7E41B98D" w14:textId="77777777" w:rsidR="00C64D19" w:rsidRDefault="0054550E">
      <w:pPr>
        <w:jc w:val="center"/>
      </w:pPr>
      <w:r>
        <w:t>zwanym/ą dalej „Wykonawcą”, łącznie zwanymi jako „Strony”, a każda z nich z osobna „Stroną”, została zawarta umowa następującej treści:</w:t>
      </w:r>
    </w:p>
    <w:p w14:paraId="3A785BBF" w14:textId="77777777" w:rsidR="00C64D19" w:rsidRDefault="0054550E">
      <w:pPr>
        <w:spacing w:before="240" w:after="60"/>
        <w:jc w:val="center"/>
      </w:pPr>
      <w:r>
        <w:rPr>
          <w:b/>
          <w:bCs/>
        </w:rPr>
        <w:t>§ 1</w:t>
      </w:r>
    </w:p>
    <w:p w14:paraId="36647C3D" w14:textId="77777777" w:rsidR="00C64D19" w:rsidRDefault="0054550E">
      <w:pPr>
        <w:jc w:val="center"/>
      </w:pPr>
      <w:r>
        <w:rPr>
          <w:b/>
          <w:bCs/>
        </w:rPr>
        <w:t>Przedmiot umowy</w:t>
      </w:r>
    </w:p>
    <w:p w14:paraId="47FEFF6F" w14:textId="77777777" w:rsidR="00C64D19" w:rsidRDefault="0054550E">
      <w:pPr>
        <w:jc w:val="both"/>
      </w:pPr>
      <w:r>
        <w:t>1. Zamawiający zleca, a Wykonawca przyjmuje do wykonania następujące zadanie: „Roboty ziemne, drenaż opaskowy, izolacja termiczna i opaska wokół budynku mieszkalno-biurowego przy ul. Brackiej 7 w Murowanej Goślinie – ZAKRES A” (dalej: „Zadanie Inwestycyjne”), zgodnie z przyjętą ofertą i opisem przedmiotu zamówienia.</w:t>
      </w:r>
    </w:p>
    <w:p w14:paraId="1C9A25E9" w14:textId="77777777" w:rsidR="00C64D19" w:rsidRDefault="0054550E">
      <w:pPr>
        <w:jc w:val="both"/>
      </w:pPr>
      <w:r>
        <w:t>2. Wykonawca zobowiązuje się wykonać roboty zgodnie z wymogami określonymi w dokumentacji zamówienia, zasadami wiedzy technicznej oraz obowiązującymi przepisami i normami.</w:t>
      </w:r>
    </w:p>
    <w:p w14:paraId="60AD144A" w14:textId="77777777" w:rsidR="00C64D19" w:rsidRDefault="0054550E">
      <w:pPr>
        <w:jc w:val="both"/>
      </w:pPr>
      <w:r>
        <w:t>3. Szczegółowy zakres robót przedstawiają, stanowiące integralną część umowy:</w:t>
      </w:r>
    </w:p>
    <w:p w14:paraId="6AF04102" w14:textId="77777777" w:rsidR="00C64D19" w:rsidRDefault="0054550E">
      <w:pPr>
        <w:spacing w:after="60"/>
        <w:ind w:left="567" w:hanging="283"/>
        <w:jc w:val="both"/>
      </w:pPr>
      <w:r>
        <w:t>a) oferta Wykonawcy – załącznik nr 1 do umowy,</w:t>
      </w:r>
    </w:p>
    <w:p w14:paraId="1DFAD9AC" w14:textId="77777777" w:rsidR="00C64D19" w:rsidRDefault="0054550E">
      <w:pPr>
        <w:spacing w:after="60"/>
        <w:ind w:left="567" w:hanging="283"/>
        <w:jc w:val="both"/>
      </w:pPr>
      <w:r>
        <w:t>b) opis przedmiotu zamówienia (OPZ) dla Zakresu A wraz z załącznikami – załącznik nr 2 do umowy,</w:t>
      </w:r>
    </w:p>
    <w:p w14:paraId="3B7D5D59" w14:textId="77777777" w:rsidR="00CD30E5" w:rsidRDefault="001D50BA">
      <w:pPr>
        <w:jc w:val="both"/>
      </w:pPr>
      <w:r>
        <w:t>c) harmonogram rzeczowo-finansowy – załącznik nr 3 do umowy,</w:t>
      </w:r>
    </w:p>
    <w:p w14:paraId="5372EC35" w14:textId="77777777" w:rsidR="00C64D19" w:rsidRDefault="0054550E">
      <w:pPr>
        <w:jc w:val="both"/>
      </w:pPr>
      <w:r>
        <w:t>4. Wykonawca uznaje, że dokumenty, o których mowa w ust. 3, są wystarczające i stanowią podstawę do kompletnego zrealizowania przedmiotu umowy.</w:t>
      </w:r>
    </w:p>
    <w:p w14:paraId="7ADC9507" w14:textId="77777777" w:rsidR="00C64D19" w:rsidRDefault="0054550E">
      <w:pPr>
        <w:jc w:val="both"/>
      </w:pPr>
      <w:r>
        <w:t>5. Wykonawca zobowiązuje się, na swój koszt, do sporządzenia oraz dostarczenia po zakończeniu robót dokumentacji powykonawczej i dokumentów wymaganych przez ustawę z dnia 07.07.1994 r. – Prawo budowlane w zakresie związanym z ich zakończeniem.</w:t>
      </w:r>
    </w:p>
    <w:p w14:paraId="7B4E1D55" w14:textId="77777777" w:rsidR="00DE11E7" w:rsidRDefault="007E6C13">
      <w:pPr>
        <w:jc w:val="both"/>
      </w:pPr>
      <w:r>
        <w:t>6. Wykonawca oświadcza, że zapoznał się z dokumentacją zamówienia, dokonał z należytą starannością jej weryfikacji oraz że jest ona kompletnym i wystarczającym zestawem dokumentów pozwalającym na pełne i terminowe wykonanie niniejszej umowy, a także potwierdza, iż uwzględnił ww. czynniki w oferowanej cenie. Jeżeli wykonanie przedmiotu umowy wymaga uzyskania decyzji, zgłoszenia albo zgody, ich uzyskanie obciąża Zamawiającego, a Wykonawca zawiadamia Zamawiającego o takiej potrzebie niezwłocznie po jej stwierdzeniu.</w:t>
      </w:r>
    </w:p>
    <w:p w14:paraId="7EC84661" w14:textId="77777777" w:rsidR="00C64D19" w:rsidRDefault="0054550E">
      <w:pPr>
        <w:jc w:val="both"/>
      </w:pPr>
      <w:r>
        <w:t>7. Wykonawca oświadcza, że jest przedsiębiorcą specjalizującym się w realizacji inwestycji budowlanych o charakterze odpowiadającym zamierzonemu Zadaniu Inwestycyjnemu i gwarantuje wysoką jakość prac związanych z jego realizacją.</w:t>
      </w:r>
    </w:p>
    <w:p w14:paraId="6440E4DB" w14:textId="77777777" w:rsidR="00C64D19" w:rsidRDefault="0054550E">
      <w:pPr>
        <w:jc w:val="both"/>
      </w:pPr>
      <w:r>
        <w:t>8. Wykonawca zobowiązany jest posiadać i na każde żądanie Zamawiającego okazać na wbudowane i zastosowane materiały i urządzenia odpowiednie certyfikaty, deklaracje zgodności, deklaracje właściwości użytkowych, atesty i karty gwarancyjne producentów, a po wykonaniu umowy przekazać je Zamawiającemu.</w:t>
      </w:r>
    </w:p>
    <w:p w14:paraId="28989BDF" w14:textId="77777777" w:rsidR="00C64D19" w:rsidRDefault="0054550E">
      <w:pPr>
        <w:jc w:val="both"/>
      </w:pPr>
      <w:r>
        <w:lastRenderedPageBreak/>
        <w:t>9. Wykonawca zobowiązuje się do dochowania najwyższej staranności i dbałości o interesy Zamawiającego przy wykonaniu przedmiotu umowy.</w:t>
      </w:r>
    </w:p>
    <w:p w14:paraId="01A08C96" w14:textId="77777777" w:rsidR="00CD30E5" w:rsidRDefault="001D50BA">
      <w:pPr>
        <w:jc w:val="both"/>
      </w:pPr>
      <w:r>
        <w:t>10. Przedmiot umowy obejmuje zakres podstawowy oraz zakres objęty prawem opcji, określone szczegółowo w OPZ. Wykonawca zobowiązany jest do wykonania zakresu objętego prawem opcji wyłącznie w razie złożenia przez Zamawiającego oświadczenia, o którym mowa w ust. 11. Zakresem objętym prawem opcji jest wykonanie drenażu opaskowego wraz ze studzienkami, rurociągiem odpływowym i studnią chłonną, opisane w rozdziale 10 OPZ.</w:t>
      </w:r>
    </w:p>
    <w:p w14:paraId="073E106A" w14:textId="77777777" w:rsidR="00CD30E5" w:rsidRDefault="001D50BA">
      <w:pPr>
        <w:jc w:val="both"/>
      </w:pPr>
      <w:r>
        <w:t>11. Skorzystanie z prawa opcji następuje przez złożenie Wykonawcy pisemnego oświadczenia Zamawiającego, w całości albo w części. Oświadczenie może zostać złożone przy zawarciu umowy – przez wskazanie właściwego wariantu w ust. 13 – albo w toku realizacji umowy, nie później niż w terminie wskazanym w ust. 12. Skorzystanie z prawa opcji stanowi uprawnienie, a nie obowiązek Zamawiającego.</w:t>
      </w:r>
    </w:p>
    <w:p w14:paraId="730875A4" w14:textId="77777777" w:rsidR="00DE11E7" w:rsidRDefault="007E6C13">
      <w:pPr>
        <w:jc w:val="both"/>
      </w:pPr>
      <w:r>
        <w:t>12. Wykonawca zawiadomi Zamawiającego o gotowości do zasypania pierwszego pasma wykopu z wyprzedzeniem co najmniej 5 dni roboczych, wpisem do dziennika robót oraz pocztą elektroniczną. Termin na złożenie oświadczenia, o którym mowa w ust. 11, upływa z ostatnim dniem tego wyprzedzenia, po tym terminie wykonanie drenażu w tym samym wykopie przestaje bowiem być możliwe. Zasypanie pasma wykopu bez uprzedniego zawiadomienia zobowiązuje Wykonawcę do jego odkrycia na własny koszt i ryzyko oraz do odtworzenia stanu poprzedniego.</w:t>
      </w:r>
    </w:p>
    <w:p w14:paraId="269616B1" w14:textId="77777777" w:rsidR="003A23C1" w:rsidRDefault="004B1656">
      <w:pPr>
        <w:jc w:val="both"/>
      </w:pPr>
      <w:r>
        <w:t>13. Strony zgodnie oświadczają, że na dzień zawarcia umowy Zamawiający – w zakresie prawa opcji – składa oświadczenie następującej treści (zaznaczyć właściwy wariant, pozostałe skreślić):</w:t>
      </w:r>
    </w:p>
    <w:p w14:paraId="66F15B24" w14:textId="77777777" w:rsidR="003A23C1" w:rsidRDefault="004B1656">
      <w:pPr>
        <w:ind w:left="454"/>
        <w:jc w:val="both"/>
      </w:pPr>
      <w:r>
        <w:rPr>
          <w:highlight w:val="yellow"/>
        </w:rPr>
        <w:t>☐</w:t>
      </w:r>
      <w:r>
        <w:t xml:space="preserve"> WARIANT A – korzysta z prawa opcji w całości. Zakres objęty prawem opcji staje się z dniem zawarcia umowy elementem przedmiotu umowy, a wynagrodzenie Wykonawcy ulega powiększeniu o kwotę określoną w § 3 ust. 5. Termin realizacji tego zakresu określa § 2 ust. 1.</w:t>
      </w:r>
    </w:p>
    <w:p w14:paraId="544261EC" w14:textId="77777777" w:rsidR="003A23C1" w:rsidRDefault="004B1656">
      <w:pPr>
        <w:ind w:left="454"/>
        <w:jc w:val="both"/>
      </w:pPr>
      <w:r>
        <w:rPr>
          <w:highlight w:val="yellow"/>
        </w:rPr>
        <w:t>☐</w:t>
      </w:r>
      <w:r>
        <w:t xml:space="preserve"> WARIANT B – korzysta z prawa opcji w części obejmującej: </w:t>
      </w:r>
      <w:r>
        <w:rPr>
          <w:highlight w:val="yellow"/>
        </w:rPr>
        <w:t>……………………………………………</w:t>
      </w:r>
      <w:r>
        <w:t xml:space="preserve"> . Wynagrodzenie Wykonawcy ulega powiększeniu o kwotę </w:t>
      </w:r>
      <w:r>
        <w:rPr>
          <w:highlight w:val="yellow"/>
        </w:rPr>
        <w:t>……………………</w:t>
      </w:r>
      <w:r>
        <w:t xml:space="preserve"> zł brutto, ustaloną na podstawie cen jednostkowych, o których mowa w § 3 ust. 6. W pozostałym zakresie stosuje się wariant C albo D – wskazać: </w:t>
      </w:r>
      <w:r>
        <w:rPr>
          <w:highlight w:val="yellow"/>
        </w:rPr>
        <w:t>……………</w:t>
      </w:r>
      <w:r>
        <w:t xml:space="preserve"> .</w:t>
      </w:r>
    </w:p>
    <w:p w14:paraId="11B37F84" w14:textId="77777777" w:rsidR="003A23C1" w:rsidRDefault="004B1656">
      <w:pPr>
        <w:ind w:left="454"/>
        <w:jc w:val="both"/>
      </w:pPr>
      <w:r>
        <w:rPr>
          <w:highlight w:val="yellow"/>
        </w:rPr>
        <w:t>☐</w:t>
      </w:r>
      <w:r>
        <w:t xml:space="preserve"> WARIANT C – nie korzysta z prawa opcji i nie zachowuje uprawnienia do złożenia oświadczenia w terminie późniejszym. Przedmiotem umowy jest wyłącznie zakres podstawowy, postanowień ust. 14, § 2 ust. 7 oraz § 3 ust. 5 nie stosuje się, a wynagrodzenie Wykonawcy stanowi wyłącznie kwota określona w § 3 ust. 1.</w:t>
      </w:r>
    </w:p>
    <w:p w14:paraId="2E2FAA32" w14:textId="77777777" w:rsidR="003A23C1" w:rsidRDefault="004B1656">
      <w:pPr>
        <w:ind w:left="454"/>
        <w:jc w:val="both"/>
      </w:pPr>
      <w:r>
        <w:rPr>
          <w:highlight w:val="yellow"/>
        </w:rPr>
        <w:t>☐</w:t>
      </w:r>
      <w:r>
        <w:t xml:space="preserve"> WARIANT D – nie podejmuje na dzień zawarcia umowy decyzji w przedmiocie prawa opcji i zachowuje uprawnienie do złożenia oświadczenia, o którym mowa w ust. 11, w terminie wskazanym w OPZ dla danego zakresu.</w:t>
      </w:r>
    </w:p>
    <w:p w14:paraId="75A0FF53" w14:textId="77777777" w:rsidR="003A23C1" w:rsidRDefault="004B1656">
      <w:pPr>
        <w:ind w:left="454"/>
        <w:jc w:val="both"/>
      </w:pPr>
      <w:r>
        <w:t>Niewskazanie żadnego z wariantów oznacza wybór wariantu D. Strony przyjmują do wiadomości, że wybór wariantu C jest nieodwracalny, a późniejsze wykonanie drenażu wymagałoby ponownego odkopania ścian budynku po wykonaniu izolacji.</w:t>
      </w:r>
    </w:p>
    <w:p w14:paraId="3C701813" w14:textId="77777777" w:rsidR="00CD30E5" w:rsidRDefault="001D50BA">
      <w:pPr>
        <w:jc w:val="both"/>
      </w:pPr>
      <w:r>
        <w:t>14. Nieskorzystanie z prawa opcji w całości albo w części nie rodzi po stronie Wykonawcy żadnych roszczeń, w szczególności o zapłatę wynagrodzenia, odszkodowania lub zwrot poniesionych kosztów.</w:t>
      </w:r>
    </w:p>
    <w:p w14:paraId="335873BC" w14:textId="77777777" w:rsidR="00CD30E5" w:rsidRDefault="001D50BA">
      <w:pPr>
        <w:jc w:val="both"/>
      </w:pPr>
      <w:r>
        <w:t>15. Maksymalną wartość zakresu objętego prawem opcji stanowi kwota określona w § 3 ust. 5. Kwota ta wyznacza górną granicę zobowiązania Zamawiającego z tytułu prawa opcji i nie jest wliczana do wynagrodzenia, o którym mowa w § 3 ust. 1.</w:t>
      </w:r>
    </w:p>
    <w:p w14:paraId="635CBD2D" w14:textId="77777777" w:rsidR="00C64D19" w:rsidRDefault="0054550E">
      <w:pPr>
        <w:spacing w:before="240" w:after="60"/>
        <w:jc w:val="center"/>
      </w:pPr>
      <w:r>
        <w:rPr>
          <w:b/>
          <w:bCs/>
        </w:rPr>
        <w:t>§ 2</w:t>
      </w:r>
    </w:p>
    <w:p w14:paraId="77D244EE" w14:textId="77777777" w:rsidR="00C64D19" w:rsidRDefault="0054550E">
      <w:pPr>
        <w:jc w:val="center"/>
      </w:pPr>
      <w:r>
        <w:rPr>
          <w:b/>
          <w:bCs/>
        </w:rPr>
        <w:t>Terminy realizacji przedmiotu umowy</w:t>
      </w:r>
    </w:p>
    <w:p w14:paraId="58AB59A4" w14:textId="53D5AC78" w:rsidR="00C64D19" w:rsidRDefault="0054550E">
      <w:pPr>
        <w:jc w:val="both"/>
      </w:pPr>
      <w:r>
        <w:lastRenderedPageBreak/>
        <w:t xml:space="preserve">1. Przedmiot umowy Wykonawca zrealizuje należycie w okresie do dnia </w:t>
      </w:r>
      <w:r w:rsidR="00964181" w:rsidRPr="00270D3E">
        <w:rPr>
          <w:b/>
        </w:rPr>
        <w:t>11.12.2026</w:t>
      </w:r>
      <w:r w:rsidR="00964181">
        <w:t>,</w:t>
      </w:r>
      <w:r>
        <w:t xml:space="preserve"> przy czym rozpoczęcie prac nie może nastąpić wcześniej niż w dniu </w:t>
      </w:r>
      <w:r w:rsidR="00964181" w:rsidRPr="00270D3E">
        <w:rPr>
          <w:b/>
        </w:rPr>
        <w:t>6.10.2026</w:t>
      </w:r>
      <w:r w:rsidR="00964181">
        <w:t>.</w:t>
      </w:r>
    </w:p>
    <w:p w14:paraId="409ADA18" w14:textId="70137C78" w:rsidR="00C64D19" w:rsidRDefault="0054550E">
      <w:pPr>
        <w:jc w:val="both"/>
      </w:pPr>
      <w:r>
        <w:t xml:space="preserve">2. Wykonawca zobowiązany jest przekazać Zamawiającemu przedmiot umowy w stanie gotowym do odbioru końcowego nie później niż 3 dni przed upływem terminu, o którym mowa w ust. 1, tj. nie później niż w dniu </w:t>
      </w:r>
      <w:r w:rsidR="00964181">
        <w:rPr>
          <w:b/>
        </w:rPr>
        <w:t>8</w:t>
      </w:r>
      <w:r w:rsidR="00964181" w:rsidRPr="00E606A6">
        <w:rPr>
          <w:b/>
        </w:rPr>
        <w:t>.12.2026</w:t>
      </w:r>
      <w:r>
        <w:t>.</w:t>
      </w:r>
    </w:p>
    <w:p w14:paraId="0FADABAE" w14:textId="77777777" w:rsidR="00C64D19" w:rsidRDefault="0054550E">
      <w:pPr>
        <w:jc w:val="both"/>
      </w:pPr>
      <w:r>
        <w:t>3. Wykonawca ma prawo do złożenia pisemnego wniosku o przedłużenie terminu, o którym mowa w ust. 1. Złożenie wniosku nie jest tożsame z jego uwzględnieniem przez Zamawiającego.</w:t>
      </w:r>
    </w:p>
    <w:p w14:paraId="149FE757" w14:textId="77777777" w:rsidR="00C64D19" w:rsidRDefault="0054550E">
      <w:pPr>
        <w:jc w:val="both"/>
      </w:pPr>
      <w:r>
        <w:t>4. Zamawiający przewiduje możliwość zmiany terminu realizacji na zasadach określonych w § 14.</w:t>
      </w:r>
    </w:p>
    <w:p w14:paraId="557A9FC3" w14:textId="77777777" w:rsidR="00CD30E5" w:rsidRDefault="001D50BA">
      <w:pPr>
        <w:jc w:val="both"/>
      </w:pPr>
      <w:r>
        <w:t>5. W terminie 7 dni od dnia zawarcia umowy Wykonawca przedłoży Zamawiającemu do uzgodnienia harmonogram rzeczowo-finansowy, uwzględniający podział robót na odcinki robocze, przerwy technologiczne oraz kolejność robót wynikającą z konieczności koordynacji z wykonawcą pozostałego zakresu, o której mowa w § 8. Harmonogram uzgodniony przez Strony stanowi załącznik nr 3 do umowy. Zmiana harmonogramu nie wymaga aneksu, o ile nie zmienia terminu, o którym mowa w ust. 1.</w:t>
      </w:r>
    </w:p>
    <w:p w14:paraId="5C4FEDA8" w14:textId="77777777" w:rsidR="00CD30E5" w:rsidRDefault="001D50BA">
      <w:pPr>
        <w:jc w:val="both"/>
      </w:pPr>
      <w:r>
        <w:t>6. Strony przyjmują do wiadomości, że roboty polegające na klejeniu płyt termoizolacyjnych mogą być wykonywane wyłącznie przy temperaturze powietrza i podłoża powyżej +5 °C, a zasypanie wykopu może nastąpić dopiero po pełnym związaniu powłoki hydroizolacyjnej wykonanej przez wykonawcę Zakresu B oraz po protokolarnym odbiorze warstw ulegających zakryciu. Wstrzymanie robót z powodu warunków atmosferycznych uniemożliwiających ich prawidłowe wykonanie, potwierdzone wpisem do dziennika robót i podpisem przedstawiciela Zamawiającego, stanowi okoliczność uzasadniającą zmianę terminu na zasadach określonych w § 14.</w:t>
      </w:r>
    </w:p>
    <w:p w14:paraId="015D1C81" w14:textId="77777777" w:rsidR="00CD30E5" w:rsidRDefault="001D50BA">
      <w:pPr>
        <w:jc w:val="both"/>
      </w:pPr>
      <w:r>
        <w:t xml:space="preserve">7. W razie skorzystania przez Zamawiającego z prawa opcji termin realizacji zakresu objętego opcją ustala się na </w:t>
      </w:r>
      <w:r>
        <w:rPr>
          <w:highlight w:val="yellow"/>
        </w:rPr>
        <w:t>……………</w:t>
      </w:r>
      <w:r>
        <w:t xml:space="preserve"> dni od dnia złożenia oświadczenia, o którym mowa w § 1 ust. 11, przy czym nie później niż do dnia określonego w ust. 1, chyba że Strony postanowią inaczej w aneksie.</w:t>
      </w:r>
    </w:p>
    <w:p w14:paraId="6C1B2580" w14:textId="77777777" w:rsidR="00C64D19" w:rsidRDefault="0054550E">
      <w:pPr>
        <w:spacing w:before="240" w:after="60"/>
        <w:jc w:val="center"/>
      </w:pPr>
      <w:r>
        <w:rPr>
          <w:b/>
          <w:bCs/>
        </w:rPr>
        <w:t>§ 3</w:t>
      </w:r>
    </w:p>
    <w:p w14:paraId="687A98E2" w14:textId="77777777" w:rsidR="00C64D19" w:rsidRDefault="0054550E">
      <w:pPr>
        <w:jc w:val="center"/>
      </w:pPr>
      <w:r>
        <w:rPr>
          <w:b/>
          <w:bCs/>
        </w:rPr>
        <w:t>Wynagrodzenie</w:t>
      </w:r>
    </w:p>
    <w:p w14:paraId="4248055F" w14:textId="77777777" w:rsidR="00C64D19" w:rsidRDefault="0054550E">
      <w:pPr>
        <w:jc w:val="both"/>
      </w:pPr>
      <w:r>
        <w:t xml:space="preserve">1. Wynagrodzenie Wykonawcy za prawidłowe wykonanie zakresu podstawowego przedmiotu umowy ustala się, zgodnie z przyjętą ofertą, na kwotę </w:t>
      </w:r>
      <w:r>
        <w:rPr>
          <w:highlight w:val="yellow"/>
        </w:rPr>
        <w:t>……………………</w:t>
      </w:r>
      <w:r>
        <w:t xml:space="preserve"> zł brutto (słownie: </w:t>
      </w:r>
      <w:r>
        <w:rPr>
          <w:highlight w:val="yellow"/>
        </w:rPr>
        <w:t>……………………</w:t>
      </w:r>
      <w:r>
        <w:t>), w tym podatek VAT według stawki obowiązującej w dniu wystawienia faktury.</w:t>
      </w:r>
    </w:p>
    <w:p w14:paraId="6002DD3C" w14:textId="77777777" w:rsidR="00C64D19" w:rsidRDefault="0054550E">
      <w:pPr>
        <w:jc w:val="both"/>
      </w:pPr>
      <w:r>
        <w:t>2. Wynagrodzenie ma charakter ryczałtowy i obejmuje wszelkie koszty wynikające z dokumentacji zamówienia oraz niezbędne do wykonania przedmiotu umowy, w tym koszty robót tymczasowych, przygotowawczych, porządkowych, zabezpieczających, koszty zaplecza budowy, odbiory, pomiary, dokumentację powykonawczą, ubezpieczenia, wywóz materiałów z rozbiórki i odpadów oraz wszelkie inne koszty niezbędne do prawidłowego i terminowego wykonania Zadania Inwestycyjnego.</w:t>
      </w:r>
    </w:p>
    <w:p w14:paraId="68EE2AD3" w14:textId="77777777" w:rsidR="00C64D19" w:rsidRDefault="0054550E">
      <w:pPr>
        <w:jc w:val="both"/>
      </w:pPr>
      <w:r>
        <w:t>3. Niedoszacowanie, pominięcie oraz brak rozpoznania zakresu przedmiotu umowy nie może stanowić podstawy do żądania zmiany wynagrodzenia ryczałtowego, z zastrzeżeniem § 14 ust. 2 lit. g.</w:t>
      </w:r>
    </w:p>
    <w:p w14:paraId="13EDCD4D" w14:textId="77777777" w:rsidR="00C64D19" w:rsidRDefault="0054550E">
      <w:pPr>
        <w:jc w:val="both"/>
      </w:pPr>
      <w:r>
        <w:t>4. Strony przyjmują, że wynagrodzenie może ulec zmianie w przypadku zmiany ustawowej stawki podatku od towarów i usług.</w:t>
      </w:r>
    </w:p>
    <w:p w14:paraId="24E9C4FD" w14:textId="77777777" w:rsidR="00CD30E5" w:rsidRDefault="001D50BA">
      <w:pPr>
        <w:jc w:val="both"/>
      </w:pPr>
      <w:r>
        <w:t xml:space="preserve">5. Wynagrodzenie za wykonanie zakresu objętego prawem opcji ustala się, zgodnie z przyjętą ofertą, na kwotę </w:t>
      </w:r>
      <w:r>
        <w:rPr>
          <w:highlight w:val="yellow"/>
        </w:rPr>
        <w:t>……………………</w:t>
      </w:r>
      <w:r>
        <w:t xml:space="preserve"> zł brutto (słownie: </w:t>
      </w:r>
      <w:r>
        <w:rPr>
          <w:highlight w:val="yellow"/>
        </w:rPr>
        <w:t>……………………</w:t>
      </w:r>
      <w:r>
        <w:t>). Wynagrodzenie to należne jest wyłącznie w razie skorzystania przez Zamawiającego z prawa opcji i wyłącznie w zakresie faktycznie zleconym.</w:t>
      </w:r>
    </w:p>
    <w:p w14:paraId="3736D25C" w14:textId="77777777" w:rsidR="00CD30E5" w:rsidRDefault="001D50BA">
      <w:pPr>
        <w:jc w:val="both"/>
      </w:pPr>
      <w:r>
        <w:t xml:space="preserve">6. Wykonawca poda w ofercie ceny jednostkowe wszystkich pozycji przedmiaru, zarówno zakresu podstawowego, jak i zakresu objętego prawem opcji. Ceny jednostkowe stanowią podstawę rozliczenia w razie skorzystania z prawa opcji w części, w razie zaniechania części robót na podstawie § 14 ust. 2 lit. b </w:t>
      </w:r>
      <w:r>
        <w:lastRenderedPageBreak/>
        <w:t>oraz lit. h, przy ustaleniu wartości części robót dotkniętej wadami na podstawie § 4 ust. 7, przy obniżeniu wynagrodzenia na podstawie § 13 ust. 13 oraz przy rozliczeniu robót wykonanych do dnia odstąpienia od umowy na podstawie § 12 ust. 9. Podanie cen jednostkowych nie zmienia ryczałtowego charakteru wynagrodzenia określonego w ust. 1.</w:t>
      </w:r>
    </w:p>
    <w:p w14:paraId="4D30F2F4" w14:textId="77777777" w:rsidR="00CD30E5" w:rsidRDefault="001D50BA">
      <w:pPr>
        <w:jc w:val="both"/>
      </w:pPr>
      <w:r>
        <w:t>7. Wynagrodzenie za zakres podstawowy nie może być uzależnione od skorzystania przez Zamawiającego z prawa opcji.</w:t>
      </w:r>
    </w:p>
    <w:p w14:paraId="69E56B2E" w14:textId="77777777" w:rsidR="003A23C1" w:rsidRDefault="004B1656">
      <w:pPr>
        <w:jc w:val="both"/>
      </w:pPr>
      <w:r>
        <w:t>8. Łączne wynagrodzenie Wykonawcy stanowi sumę kwoty określonej w ust. 1 oraz – w razie skorzystania przez Zamawiającego z prawa opcji – kwoty określonej w ust. 5 albo jej części ustalonej zgodnie z § 1 ust. 13. W razie wyboru wariantu C, o którym mowa w § 1 ust. 13, wynagrodzenie Wykonawcy stanowi wyłącznie kwota określona w ust. 1.</w:t>
      </w:r>
    </w:p>
    <w:p w14:paraId="214DBD2C" w14:textId="77777777" w:rsidR="00C64D19" w:rsidRDefault="0054550E">
      <w:pPr>
        <w:spacing w:before="240" w:after="60"/>
        <w:jc w:val="center"/>
      </w:pPr>
      <w:r>
        <w:rPr>
          <w:b/>
          <w:bCs/>
        </w:rPr>
        <w:t>§ 4</w:t>
      </w:r>
    </w:p>
    <w:p w14:paraId="3E5F0552" w14:textId="77777777" w:rsidR="00C64D19" w:rsidRDefault="0054550E">
      <w:pPr>
        <w:jc w:val="center"/>
      </w:pPr>
      <w:r>
        <w:rPr>
          <w:b/>
          <w:bCs/>
        </w:rPr>
        <w:t>Warunki płatności</w:t>
      </w:r>
    </w:p>
    <w:p w14:paraId="5E5BE770" w14:textId="77777777" w:rsidR="00C64D19" w:rsidRDefault="0054550E">
      <w:pPr>
        <w:jc w:val="both"/>
      </w:pPr>
      <w:r>
        <w:t>1. Rozliczenie za wykonany przedmiot umowy nastąpi na podstawie jednej faktury końcowej wystawionej przez Wykonawcę.</w:t>
      </w:r>
    </w:p>
    <w:p w14:paraId="06CAACED" w14:textId="77777777" w:rsidR="003A23C1" w:rsidRDefault="004B1656">
      <w:pPr>
        <w:jc w:val="both"/>
      </w:pPr>
      <w:r>
        <w:t>2. W razie skorzystania przez Zamawiającego z prawa opcji w toku realizacji umowy, po odbiorze zakresu podstawowego, Zamawiający dopuszcza wystawienie odrębnej faktury za zakres objęty opcją, po jego odbiorze na zasadach określonych w § 13.</w:t>
      </w:r>
    </w:p>
    <w:p w14:paraId="2858AF87" w14:textId="77777777" w:rsidR="00C64D19" w:rsidRDefault="0054550E">
      <w:pPr>
        <w:jc w:val="both"/>
      </w:pPr>
      <w:r>
        <w:t>3. Podstawą wystawienia faktury jest protokół odbioru końcowego podpisany przez upoważnionych przedstawicieli Stron bez uwag, o którym mowa w § 13 ust. 8, albo protokół odbioru końcowego, o którym mowa w § 13 ust. 9, wraz z kompletem dokumentów określonych w § 13 ust. 3.</w:t>
      </w:r>
    </w:p>
    <w:p w14:paraId="6D52A70E" w14:textId="77777777" w:rsidR="00C64D19" w:rsidRDefault="0054550E">
      <w:pPr>
        <w:jc w:val="both"/>
      </w:pPr>
      <w:r>
        <w:t>4. W przypadku powierzenia części robót podwykonawcom, dodatkowym warunkiem wystawienia faktury jest złożenie przez Wykonawcę pisemnych oświadczeń podwykonawców potwierdzających uregulowanie wszelkich wymagalnych zobowiązań finansowych Wykonawcy względem podwykonawców z tytułu wykonanych robót. W przypadku realizacji umowy bez udziału podwykonawców Wykonawca złoży stosowne oświadczenie.</w:t>
      </w:r>
    </w:p>
    <w:p w14:paraId="16DFBC33" w14:textId="77777777" w:rsidR="00DE11E7" w:rsidRDefault="007E6C13">
      <w:pPr>
        <w:jc w:val="both"/>
      </w:pPr>
      <w:r>
        <w:t>5. W razie nieprzedłożenia oświadczeń, o których mowa w ust. 4, albo w razie zgłoszenia przez podwykonawcę wymagalnej i nieuregulowanej należności, Zamawiający może wstrzymać wypłatę wynagrodzenia Wykonawcy do wysokości tej należności oraz zapłacić ją bezpośrednio podwykonawcy. Kwota zapłacona bezpośrednio podlega potrąceniu z wynagrodzenia Wykonawcy.</w:t>
      </w:r>
    </w:p>
    <w:p w14:paraId="2043AA99" w14:textId="77777777" w:rsidR="00C64D19" w:rsidRDefault="0054550E">
      <w:pPr>
        <w:jc w:val="both"/>
      </w:pPr>
      <w:r>
        <w:t>6. Wypłata należności nastąpi w terminie 30 dni od dnia doręczenia prawidłowo wystawionej faktury do siedziby Zamawiającego, przelewem na rachunek bankowy Wykonawcy wskazany na fakturze. Za dzień zapłaty uznaje się dzień złożenia polecenia przelewu.</w:t>
      </w:r>
    </w:p>
    <w:p w14:paraId="5EF480A7" w14:textId="77777777" w:rsidR="00C64D19" w:rsidRDefault="0054550E">
      <w:pPr>
        <w:jc w:val="both"/>
      </w:pPr>
      <w:r>
        <w:t>7. W przypadku stwierdzenia wad przy odbiorze końcowym, które nie zostały objęte protokołem odbioru końcowego zgodnie z § 13 ust. 9, płatność za część robót dotkniętą wadami nastąpi dopiero po ich usunięciu i podpisaniu protokołu odbioru końcowego bez uwag, zgodnie z procedurą określoną w § 13 ust. 10–12. Wartość części robót dotkniętej wadami ustala się na podstawie cen jednostkowych, o których mowa w § 3 ust. 6.</w:t>
      </w:r>
    </w:p>
    <w:p w14:paraId="64F87509" w14:textId="77777777" w:rsidR="00C64D19" w:rsidRDefault="0054550E">
      <w:pPr>
        <w:jc w:val="both"/>
      </w:pPr>
      <w:r>
        <w:t>8. Wykonawca zobowiązuje się nie dokonywać przelewu wierzytelności wynikających z umowy bez pisemnej zgody Zamawiającego. Zastrzeżenie zakazu przelewu wywołuje skutki wobec nabywcy wierzytelności na zasadach określonych w art. 514 KC. Wykonawca zamieści wzmiankę o zastrzeżeniu zakazu przelewu na każdej fakturze oraz na każdym innym dokumencie stwierdzającym wierzytelność wynikającą z umowy. Naruszenie obowiązku zamieszczenia wzmianki stanowi nienależyte wykonanie umowy.</w:t>
      </w:r>
    </w:p>
    <w:p w14:paraId="2AAEC977" w14:textId="77777777" w:rsidR="00C64D19" w:rsidRDefault="0054550E">
      <w:pPr>
        <w:spacing w:before="240" w:after="60"/>
        <w:jc w:val="center"/>
      </w:pPr>
      <w:r>
        <w:rPr>
          <w:b/>
          <w:bCs/>
        </w:rPr>
        <w:t>§ 5</w:t>
      </w:r>
    </w:p>
    <w:p w14:paraId="0E73A2FD" w14:textId="77777777" w:rsidR="00C64D19" w:rsidRDefault="0054550E">
      <w:pPr>
        <w:jc w:val="center"/>
      </w:pPr>
      <w:r>
        <w:rPr>
          <w:b/>
          <w:bCs/>
        </w:rPr>
        <w:lastRenderedPageBreak/>
        <w:t>Podwykonawcy</w:t>
      </w:r>
    </w:p>
    <w:p w14:paraId="054085B3" w14:textId="77777777" w:rsidR="00C64D19" w:rsidRDefault="0054550E">
      <w:pPr>
        <w:jc w:val="both"/>
      </w:pPr>
      <w:r>
        <w:t xml:space="preserve">1. Wykonawca zrealizuje roboty budowlane wskazane w ofercie dotyczące: </w:t>
      </w:r>
      <w:r>
        <w:rPr>
          <w:highlight w:val="yellow"/>
        </w:rPr>
        <w:t>……………………</w:t>
      </w:r>
      <w:r>
        <w:t xml:space="preserve"> korzystając z pomocy następujących podwykonawców: </w:t>
      </w:r>
      <w:r>
        <w:rPr>
          <w:highlight w:val="yellow"/>
        </w:rPr>
        <w:t>……………………</w:t>
      </w:r>
      <w:r>
        <w:t xml:space="preserve"> / Wykonawca wykona przedmiot umowy samodzielnie bez korzystania z podwykonawców.</w:t>
      </w:r>
    </w:p>
    <w:p w14:paraId="1755E9F0" w14:textId="77777777" w:rsidR="00C64D19" w:rsidRDefault="0054550E">
      <w:pPr>
        <w:jc w:val="both"/>
      </w:pPr>
      <w:r>
        <w:t>2. Wykonawca ponosi wobec Zamawiającego pełną odpowiedzialność za roboty powierzone podwykonawcom.</w:t>
      </w:r>
    </w:p>
    <w:p w14:paraId="55FC61B8" w14:textId="77777777" w:rsidR="00C64D19" w:rsidRDefault="0054550E">
      <w:pPr>
        <w:jc w:val="both"/>
      </w:pPr>
      <w:r>
        <w:t>3. Zamawiający dopuszcza realizację zadania przez podwykonawców na zasadach określonych w art. 647¹ KC.</w:t>
      </w:r>
    </w:p>
    <w:p w14:paraId="4E3DBF43" w14:textId="77777777" w:rsidR="00C64D19" w:rsidRDefault="0054550E">
      <w:pPr>
        <w:jc w:val="both"/>
      </w:pPr>
      <w:r>
        <w:t>4. Wykonawca zgłosi Zamawiającemu szczegółowy przedmiot robót powierzanych podwykonawcy oraz przedłoży projekt umowy o podwykonawstwo obejmujący co najmniej zakres robót, wynagrodzenie i termin zapłaty, przed przystąpieniem podwykonawcy do wykonywania tych robót, w formie pisemnej pod rygorem nieważności. Strony zastrzegają, stosownie do art. 647¹ KC, że termin na złożenie przez Zamawiającego sprzeciwu wobec wykonywania robót przez podwykonawcę wynosi 7 dni roboczych od dnia doręczenia zgłoszenia. Sprzeciw wymaga formy pisemnej pod rygorem nieważności i doręcza się go podwykonawcy oraz Wykonawcy. Podwykonawca nie może przystąpić do robót przed bezskutecznym upływem terminu na sprzeciw. Przystąpienie podwykonawcy do robót bez zgłoszenia albo mimo sprzeciwu stanowi istotne naruszenie umowy w rozumieniu § 12 ust. 4.</w:t>
      </w:r>
    </w:p>
    <w:p w14:paraId="31DF4B00" w14:textId="77777777" w:rsidR="00C64D19" w:rsidRDefault="0054550E">
      <w:pPr>
        <w:jc w:val="both"/>
      </w:pPr>
      <w:r>
        <w:t>5. Termin zapłaty wynagrodzenia podwykonawcy przewidziany w umowie o podwykonawstwo nie może być dłuższy niż 30 dni od dnia doręczenia Wykonawcy faktury lub rachunku.</w:t>
      </w:r>
    </w:p>
    <w:p w14:paraId="5E4D1AC9" w14:textId="77777777" w:rsidR="00C64D19" w:rsidRDefault="0054550E">
      <w:pPr>
        <w:jc w:val="both"/>
      </w:pPr>
      <w:r>
        <w:t>6. Przed wypłatą wynagrodzenia Wykonawca przedstawi Zamawiającemu oświadczenia podwykonawców potwierdzające uregulowanie należności.</w:t>
      </w:r>
    </w:p>
    <w:p w14:paraId="4F097E6A" w14:textId="77777777" w:rsidR="00C64D19" w:rsidRDefault="0054550E">
      <w:pPr>
        <w:spacing w:before="240" w:after="60"/>
        <w:jc w:val="center"/>
      </w:pPr>
      <w:r>
        <w:rPr>
          <w:b/>
          <w:bCs/>
        </w:rPr>
        <w:t>§ 6</w:t>
      </w:r>
    </w:p>
    <w:p w14:paraId="3A4389D7" w14:textId="77777777" w:rsidR="00C64D19" w:rsidRDefault="0054550E">
      <w:pPr>
        <w:jc w:val="center"/>
      </w:pPr>
      <w:r>
        <w:rPr>
          <w:b/>
          <w:bCs/>
        </w:rPr>
        <w:t>Warunki realizacji prac</w:t>
      </w:r>
    </w:p>
    <w:p w14:paraId="4C0BD512" w14:textId="77777777" w:rsidR="00C64D19" w:rsidRDefault="0054550E">
      <w:pPr>
        <w:jc w:val="both"/>
      </w:pPr>
      <w:r>
        <w:t>1. Wykonawca zobowiązany jest do przestrzegania wszelkich zasad bezpieczeństwa, higieny pracy i przepisów przeciwpożarowych, a także odpowiedzialny jest za zapewnienie swoim pracownikom właściwej odzieży ochronnej.</w:t>
      </w:r>
    </w:p>
    <w:p w14:paraId="7CF9F6D1" w14:textId="77777777" w:rsidR="00C64D19" w:rsidRDefault="0054550E">
      <w:pPr>
        <w:jc w:val="both"/>
      </w:pPr>
      <w:r>
        <w:t>2. Wykonawca oświadcza, że wszyscy jego pracownicy posiadają uprawnienia do wykonywania określonych czynności, jeżeli przepisy prawa wymagają takich uprawnień.</w:t>
      </w:r>
    </w:p>
    <w:p w14:paraId="1C7EA39E" w14:textId="77777777" w:rsidR="00C64D19" w:rsidRDefault="0054550E">
      <w:pPr>
        <w:jc w:val="both"/>
      </w:pPr>
      <w:r>
        <w:t>3. Wykonawca ponosi wszelką odpowiedzialność za szkody odniesione przez osoby trzecie w wyniku realizacji robót na skutek jego działań lub zaniechań.</w:t>
      </w:r>
    </w:p>
    <w:p w14:paraId="4157A942" w14:textId="77777777" w:rsidR="00C64D19" w:rsidRDefault="0054550E">
      <w:pPr>
        <w:jc w:val="both"/>
      </w:pPr>
      <w:r>
        <w:t>4. Wykonawca po zakończeniu robót zobowiązany jest uporządkować teren budowy i przekazać go Zamawiającemu przy podpisaniu protokołu odbioru końcowego.</w:t>
      </w:r>
    </w:p>
    <w:p w14:paraId="5B05200B" w14:textId="77777777" w:rsidR="00C64D19" w:rsidRDefault="0054550E">
      <w:pPr>
        <w:jc w:val="both"/>
      </w:pPr>
      <w:r>
        <w:t>5. Wykonawca zobowiązuje się do stosowania i przestrzegania norm prawa powszechnego i prawa miejscowego z zakresu ochrony środowiska.</w:t>
      </w:r>
    </w:p>
    <w:p w14:paraId="6EAB2261" w14:textId="77777777" w:rsidR="00C64D19" w:rsidRDefault="0054550E">
      <w:pPr>
        <w:jc w:val="both"/>
      </w:pPr>
      <w:r>
        <w:t>6. W przypadku, gdy realizacja przedmiotu umowy powoduje powstanie odpadów, Wykonawca postępować będzie zgodnie z postanowieniami ustawy z dnia 14.12.2012 r. o odpadach.</w:t>
      </w:r>
    </w:p>
    <w:p w14:paraId="3652E205" w14:textId="77777777" w:rsidR="00C64D19" w:rsidRDefault="0054550E">
      <w:pPr>
        <w:jc w:val="both"/>
      </w:pPr>
      <w:r>
        <w:t>7. Wykonawca zobowiązany jest, aby na terenie placu budowy i w jego bezpośrednim otoczeniu osoby wykonujące czynności dotyczące realizacji przedmiotu umowy nie paliły papierosów (w tym elektronicznych) i nie spożywały alkoholu.</w:t>
      </w:r>
    </w:p>
    <w:p w14:paraId="24B59A2F" w14:textId="77777777" w:rsidR="00CD30E5" w:rsidRDefault="001D50BA">
      <w:pPr>
        <w:jc w:val="both"/>
      </w:pPr>
      <w:r>
        <w:t xml:space="preserve">8. Przed rozpoczęciem robót Wykonawca przedłoży Zamawiającemu do zatwierdzenia: karty techniczne i deklaracje właściwości użytkowych materiałów przewidzianych do wbudowania, dokumenty potwierdzające spełnienie kryteriów równoważności – jeżeli Wykonawca proponuje rozwiązanie równoważne, autoryzację producenta systemu – jeżeli producent uzależnia od niej prawidłowość wykonania lub udzielenie gwarancji </w:t>
      </w:r>
      <w:r>
        <w:lastRenderedPageBreak/>
        <w:t>systemowej, oraz opis technologii wykonania. Zamawiający zatwierdzi dokumenty albo zgłosi zastrzeżenia w terminie 3 dni roboczych. Rozpoczęcie robót przed zatwierdzeniem dokumentów odbywa się na ryzyko Wykonawcy.</w:t>
      </w:r>
    </w:p>
    <w:p w14:paraId="65E8B1AC" w14:textId="369AEA33" w:rsidR="00CD30E5" w:rsidRDefault="001D50BA">
      <w:pPr>
        <w:jc w:val="both"/>
      </w:pPr>
      <w:r>
        <w:t xml:space="preserve">9. Wykonawca zobowiązany jest posiadać przez cały okres realizacji umowy ubezpieczenie odpowiedzialności cywilnej z tytułu prowadzonej działalności, obejmujące szkody wyrządzone osobom trzecim oraz szkody w mieniu Zamawiającego, na sumę gwarancyjną nie niższą niż </w:t>
      </w:r>
      <w:r w:rsidR="00F12E20" w:rsidRPr="00270D3E">
        <w:rPr>
          <w:b/>
        </w:rPr>
        <w:t>1 000,000</w:t>
      </w:r>
      <w:r w:rsidRPr="007E6C13">
        <w:rPr>
          <w:b/>
        </w:rPr>
        <w:t xml:space="preserve"> zł</w:t>
      </w:r>
      <w:r>
        <w:t>. Kopię polisy wraz z dowodem opłacenia składki Wykonawca przedłoży Zamawiającemu przed przekazaniem miejsca robót, a w razie jej wygaśnięcia w trakcie realizacji – przedłoży dokument potwierdzający kontynuację ochrony.</w:t>
      </w:r>
    </w:p>
    <w:p w14:paraId="2AF500F5" w14:textId="77777777" w:rsidR="00CD30E5" w:rsidRDefault="001D50BA">
      <w:pPr>
        <w:jc w:val="both"/>
      </w:pPr>
      <w:r>
        <w:t>10. Wykonawca zobowiązany jest do prowadzenia dziennika robót – w formie papierowej albo elektronicznej – dostępnego na miejscu robót przez cały okres realizacji umowy i przekazywanego Zamawiającemu wraz z dokumentacją powykonawczą. Dziennik robót nie jest dziennikiem budowy w rozumieniu przepisów prawa budowlanego i prowadzony jest wyłącznie na podstawie niniejszej umowy.</w:t>
      </w:r>
    </w:p>
    <w:p w14:paraId="143278F2" w14:textId="77777777" w:rsidR="00CD30E5" w:rsidRDefault="001D50BA">
      <w:pPr>
        <w:jc w:val="both"/>
      </w:pPr>
      <w:r>
        <w:t>11. Wpisu do dziennika robót dokonuje się w każdym dniu prowadzenia robót. Wpis obejmuje co najmniej: datę, temperaturę powietrza i podłoża oraz warunki atmosferyczne, zakres robót wykonanych danego dnia z podaniem odcinka roboczego, zgłoszenia robót ulegających zakryciu, przekazania i przejęcia frontu robót, rozpoczęcie i zakończenie przerw technologicznych wraz z ich przyczyną, a także uwagi i polecenia przedstawiciela Zamawiającego.</w:t>
      </w:r>
    </w:p>
    <w:p w14:paraId="6F568965" w14:textId="77777777" w:rsidR="00CD30E5" w:rsidRDefault="001D50BA">
      <w:pPr>
        <w:jc w:val="both"/>
      </w:pPr>
      <w:r>
        <w:t>12. Wpisy dotyczące zgłoszenia robót do odbioru, przekazania frontu robót, przerw technologicznych oraz wstrzymania robót z powodu warunków atmosferycznych wymagają potwierdzenia podpisem przedstawiciela Zamawiającego. Brak takiego potwierdzenia oznacza, że okoliczność objęta wpisem nie może stanowić podstawy roszczenia Wykonawcy, w szczególności o zmianę terminu.</w:t>
      </w:r>
    </w:p>
    <w:p w14:paraId="65E1CB58" w14:textId="77777777" w:rsidR="00CD30E5" w:rsidRDefault="001D50BA">
      <w:pPr>
        <w:jc w:val="both"/>
      </w:pPr>
      <w:r>
        <w:t>13. Roboty ulegające zakryciu nie mogą zostać zakryte przed dokonaniem ich odbioru zgodnie z § 13 ust. 1 i 2. Zakrycie robót z naruszeniem tego zakazu zobowiązuje Wykonawcę do ich odkrycia na własny koszt i ryzyko oraz do odtworzenia stanu poprzedniego, niezależnie od kar umownych przewidzianych w § 11.</w:t>
      </w:r>
    </w:p>
    <w:p w14:paraId="2242DF4A" w14:textId="77777777" w:rsidR="00C64D19" w:rsidRDefault="0054550E">
      <w:pPr>
        <w:spacing w:before="240" w:after="60"/>
        <w:jc w:val="center"/>
      </w:pPr>
      <w:r>
        <w:rPr>
          <w:b/>
          <w:bCs/>
        </w:rPr>
        <w:t>§ 7</w:t>
      </w:r>
    </w:p>
    <w:p w14:paraId="7A7CD812" w14:textId="77777777" w:rsidR="00C64D19" w:rsidRDefault="0054550E">
      <w:pPr>
        <w:jc w:val="center"/>
      </w:pPr>
      <w:r>
        <w:rPr>
          <w:b/>
          <w:bCs/>
        </w:rPr>
        <w:t>Obowiązki Stron</w:t>
      </w:r>
    </w:p>
    <w:p w14:paraId="227A219A" w14:textId="77777777" w:rsidR="00C64D19" w:rsidRDefault="0054550E">
      <w:pPr>
        <w:jc w:val="both"/>
      </w:pPr>
      <w:r>
        <w:t>1. Zamawiający zobowiązany jest do:</w:t>
      </w:r>
    </w:p>
    <w:p w14:paraId="4267DC8C" w14:textId="77777777" w:rsidR="00C64D19" w:rsidRDefault="0054550E">
      <w:pPr>
        <w:spacing w:after="60"/>
        <w:ind w:left="567" w:hanging="283"/>
        <w:jc w:val="both"/>
      </w:pPr>
      <w:r>
        <w:t>a) przekazania miejsca robót w terminie do 7 dni od dnia zawarcia umowy,</w:t>
      </w:r>
    </w:p>
    <w:p w14:paraId="2584CB44" w14:textId="77777777" w:rsidR="00C64D19" w:rsidRDefault="0054550E">
      <w:pPr>
        <w:spacing w:after="60"/>
        <w:ind w:left="567" w:hanging="283"/>
        <w:jc w:val="both"/>
      </w:pPr>
      <w:r>
        <w:t>b) wskazania miejsca na zagospodarowanie zaplecza,</w:t>
      </w:r>
    </w:p>
    <w:p w14:paraId="7276B276" w14:textId="77777777" w:rsidR="00C64D19" w:rsidRDefault="0054550E">
      <w:pPr>
        <w:spacing w:after="60"/>
        <w:ind w:left="567" w:hanging="283"/>
        <w:jc w:val="both"/>
      </w:pPr>
      <w:r>
        <w:t>c) zapewnienia nadzoru nad realizacją robót,</w:t>
      </w:r>
    </w:p>
    <w:p w14:paraId="4EA95300" w14:textId="77777777" w:rsidR="00C64D19" w:rsidRDefault="0054550E">
      <w:pPr>
        <w:spacing w:after="60"/>
        <w:ind w:left="567" w:hanging="283"/>
        <w:jc w:val="both"/>
      </w:pPr>
      <w:r>
        <w:t>d) uczestniczenia w odbiorach robót zanikających oraz w odbiorze końcowym,</w:t>
      </w:r>
    </w:p>
    <w:p w14:paraId="50E203D6" w14:textId="77777777" w:rsidR="00C64D19" w:rsidRDefault="0054550E">
      <w:pPr>
        <w:spacing w:after="60"/>
        <w:ind w:left="567" w:hanging="283"/>
        <w:jc w:val="both"/>
      </w:pPr>
      <w:r>
        <w:t>e) zapłaty wynagrodzenia umownego za wykonane roboty.</w:t>
      </w:r>
    </w:p>
    <w:p w14:paraId="09BA049C" w14:textId="77777777" w:rsidR="00DE11E7" w:rsidRDefault="007E6C13">
      <w:pPr>
        <w:spacing w:after="60"/>
        <w:ind w:left="567" w:hanging="283"/>
        <w:jc w:val="both"/>
      </w:pPr>
      <w:r>
        <w:t>f) uzyskania decyzji, zgłoszeń i zgód wymaganych przepisami prawa do wykonania przedmiotu umowy oraz przekazania ich Wykonawcy najpóźniej w dniu przekazania miejsca robót.</w:t>
      </w:r>
    </w:p>
    <w:p w14:paraId="404F7C4F" w14:textId="77777777" w:rsidR="00C64D19" w:rsidRDefault="0054550E">
      <w:pPr>
        <w:jc w:val="both"/>
      </w:pPr>
      <w:r>
        <w:t>2. Wykonawca zobowiązany jest do:</w:t>
      </w:r>
    </w:p>
    <w:p w14:paraId="4460BFE9" w14:textId="77777777" w:rsidR="00C64D19" w:rsidRDefault="0054550E">
      <w:pPr>
        <w:spacing w:after="60"/>
        <w:ind w:left="567" w:hanging="283"/>
        <w:jc w:val="both"/>
      </w:pPr>
      <w:r>
        <w:t>a) rozpoczęcia robót w terminie określonym w § 2 ust. 1,</w:t>
      </w:r>
    </w:p>
    <w:p w14:paraId="4EAF25FC" w14:textId="77777777" w:rsidR="00C64D19" w:rsidRDefault="0054550E">
      <w:pPr>
        <w:spacing w:after="60"/>
        <w:ind w:left="567" w:hanging="283"/>
        <w:jc w:val="both"/>
      </w:pPr>
      <w:r>
        <w:t>b) wykonania przedmiotu umowy zgodnie z dokumentacją, zasadami wiedzy technicznej i przepisami prawa,</w:t>
      </w:r>
    </w:p>
    <w:p w14:paraId="3051144E" w14:textId="77777777" w:rsidR="00C64D19" w:rsidRDefault="0054550E">
      <w:pPr>
        <w:spacing w:after="60"/>
        <w:ind w:left="567" w:hanging="283"/>
        <w:jc w:val="both"/>
      </w:pPr>
      <w:r>
        <w:t>c) zabezpieczenia terenu budowy z zachowaniem najwyższej staranności,</w:t>
      </w:r>
    </w:p>
    <w:p w14:paraId="3184D36C" w14:textId="77777777" w:rsidR="00C64D19" w:rsidRDefault="0054550E">
      <w:pPr>
        <w:spacing w:after="60"/>
        <w:ind w:left="567" w:hanging="283"/>
        <w:jc w:val="both"/>
      </w:pPr>
      <w:r>
        <w:t>d) zgłaszania Zamawiającemu zamiaru wykonania robót zanikających lub ulegających zakryciu z co najmniej dwudniowym wyprzedzeniem,</w:t>
      </w:r>
    </w:p>
    <w:p w14:paraId="4FAF9CF7" w14:textId="77777777" w:rsidR="00C64D19" w:rsidRDefault="0054550E">
      <w:pPr>
        <w:spacing w:after="60"/>
        <w:ind w:left="567" w:hanging="283"/>
        <w:jc w:val="both"/>
      </w:pPr>
      <w:r>
        <w:lastRenderedPageBreak/>
        <w:t>e) przerwania robót na żądanie Zamawiającego oraz zabezpieczenia wykonanych robót przed zniszczeniem,</w:t>
      </w:r>
    </w:p>
    <w:p w14:paraId="1F259B8E" w14:textId="77777777" w:rsidR="00C64D19" w:rsidRDefault="0054550E">
      <w:pPr>
        <w:spacing w:after="60"/>
        <w:ind w:left="567" w:hanging="283"/>
        <w:jc w:val="both"/>
      </w:pPr>
      <w:r>
        <w:t>f) zgłoszenia przedmiotu umowy do odbioru końcowego wraz z kompletem dokumentów określonych w § 13 ust. 3,</w:t>
      </w:r>
    </w:p>
    <w:p w14:paraId="00CD58AD" w14:textId="77777777" w:rsidR="00C64D19" w:rsidRDefault="0054550E">
      <w:pPr>
        <w:spacing w:after="60"/>
        <w:ind w:left="567" w:hanging="283"/>
        <w:jc w:val="both"/>
      </w:pPr>
      <w:r>
        <w:t>g) dbania o należyty porządek na terenie budowy,</w:t>
      </w:r>
    </w:p>
    <w:p w14:paraId="60CFA044" w14:textId="77777777" w:rsidR="00C64D19" w:rsidRDefault="0054550E">
      <w:pPr>
        <w:spacing w:after="60"/>
        <w:ind w:left="567" w:hanging="283"/>
        <w:jc w:val="both"/>
      </w:pPr>
      <w:r>
        <w:t>h) naprawienia i doprowadzenia do stanu poprzedniego w przypadku zniszczenia lub uszkodzenia robót, otoczenia miejsca budowy, istniejących instalacji podziemnych bądź majątku Zamawiającego, na koszt własny.</w:t>
      </w:r>
    </w:p>
    <w:p w14:paraId="18442C1F" w14:textId="77777777" w:rsidR="00CD30E5" w:rsidRDefault="001D50BA">
      <w:pPr>
        <w:jc w:val="center"/>
        <w:rPr>
          <w:b/>
          <w:bCs/>
        </w:rPr>
      </w:pPr>
      <w:r>
        <w:t>§ 8</w:t>
      </w:r>
    </w:p>
    <w:p w14:paraId="0A5D50EB" w14:textId="77777777" w:rsidR="00CD30E5" w:rsidRDefault="001D50BA">
      <w:pPr>
        <w:jc w:val="center"/>
        <w:rPr>
          <w:b/>
          <w:bCs/>
        </w:rPr>
      </w:pPr>
      <w:r>
        <w:rPr>
          <w:b/>
          <w:bCs/>
        </w:rPr>
        <w:t>Koordynacja robót z wykonawcą pozostałego zakresu</w:t>
      </w:r>
    </w:p>
    <w:p w14:paraId="38F60EEE" w14:textId="77777777" w:rsidR="00CD30E5" w:rsidRDefault="001D50BA">
      <w:pPr>
        <w:jc w:val="both"/>
      </w:pPr>
      <w:r>
        <w:t>1. Wykonawca przyjmuje do wiadomości, że roboty objęte niniejszą umową realizowane są równolegle z robotami objętymi odrębną umową zawartą przez Zamawiającego z wykonawcą Zakresu B + C (przepona pozioma, izolacja pionowa przeciwwilgociowa, roboty wewnętrzne w piwnicach), w tym samym obiekcie i w tym samym wykopie. Warstwy izolacyjne ściany fundamentowej wykonywane są naprzemiennie: Wykonawca wykonuje wykop i przekazuje front robót, wykonawca Zakresu B wykonuje hydroizolację, a następnie Wykonawca wykonuje na niej termoizolację i warstwę ochronną, po czym wykonuje zasypkę.</w:t>
      </w:r>
    </w:p>
    <w:p w14:paraId="52A785D8" w14:textId="77777777" w:rsidR="00CD30E5" w:rsidRDefault="001D50BA">
      <w:pPr>
        <w:jc w:val="both"/>
      </w:pPr>
      <w:r>
        <w:t>2. Wykonawca zobowiązany jest do współdziałania z wykonawcą pozostałego zakresu, w szczególności do uzgodnienia wspólnego harmonogramu robót, udziału w naradach koordynacyjnych zwoływanych przez Zamawiającego oraz do niezwłocznego informowania Zamawiającego o okolicznościach mogących wpłynąć na terminy robót drugiej strony.</w:t>
      </w:r>
    </w:p>
    <w:p w14:paraId="7FC690F2" w14:textId="77777777" w:rsidR="00CD30E5" w:rsidRDefault="001D50BA">
      <w:pPr>
        <w:jc w:val="both"/>
      </w:pPr>
      <w:r>
        <w:t>3. Przekazanie frontu robót pomiędzy wykonawcami następuje</w:t>
      </w:r>
      <w:r w:rsidR="00D37FD9">
        <w:t xml:space="preserve"> w dzienniku robót w formie wpisu pod którym podpisują się obie strony. Wpis dotyczący </w:t>
      </w:r>
      <w:r>
        <w:t xml:space="preserve">przekazania warstw izolacyjnych zawiera potwierdzenie ich kompletności, wyniki wymaganych pomiarów oraz </w:t>
      </w:r>
      <w:r w:rsidR="00D37FD9">
        <w:t xml:space="preserve">załącznik zawierający </w:t>
      </w:r>
      <w:r>
        <w:t xml:space="preserve">dokumentację fotograficzną. Z chwilą podpisania </w:t>
      </w:r>
      <w:r w:rsidR="00D37FD9">
        <w:t>wpisu</w:t>
      </w:r>
      <w:r>
        <w:t xml:space="preserve"> odpowiedzialność za nienaruszalność przekazanych robót przechodzi na wykonawcę przejmującego front robót. Wpis podpisany przez obu wykonawców stanowi protokół przekazania frontu robót w rozumieniu OPZ.</w:t>
      </w:r>
    </w:p>
    <w:p w14:paraId="7FB3A02D" w14:textId="77777777" w:rsidR="00CD30E5" w:rsidRDefault="001D50BA">
      <w:pPr>
        <w:jc w:val="both"/>
      </w:pPr>
      <w:r>
        <w:t>4. Wykonawca odpowiada wobec Zamawiającego za wykonanie, umocnienie, odwodnienie i utrzymanie wykopu w stanie zapewniającym bezpieczeństwo osób w nim przebywających, w tym pracowników wykonawcy Zakresu B + C, oraz zwalnia Zamawiającego z roszczeń osób trzecich wynikających z naruszenia tego obowiązku. Przed rozpoczęciem równoległego wykonywania robót Wykonawca i wykonawca pozostałego zakresu uzgodnią na piśmie zasady współdziałania w zakresie bezpieczeństwa i higieny pracy oraz wspólnie wyznaczą koordynatora, o którym mowa w art. 208 § 1 pkt 2 Kodeksu pracy. Kopię uzgodnienia Wykonawca przekaże Zamawiającemu przed dopuszczeniem do równoległego prowadzenia robót. Postanowienie to nie modyfikuje obowiązków, które przepisy prawa nakładają na każdego z wykonawców jako pracodawcę wobec własnych pracowników.</w:t>
      </w:r>
    </w:p>
    <w:p w14:paraId="2914DFC0" w14:textId="77777777" w:rsidR="00CD30E5" w:rsidRDefault="001D50BA">
      <w:pPr>
        <w:jc w:val="both"/>
      </w:pPr>
      <w:r>
        <w:t>5. Wykonawca ponosi odpowiedzialność za uszkodzenie robót wykonanych przez wykonawcę pozostałego zakresu, powstałe wskutek działania lub zaniechania Wykonawcy albo osób, którymi się posługuje, i zobowiązany jest do ich naprawienia na własny koszt.</w:t>
      </w:r>
    </w:p>
    <w:p w14:paraId="20D896E7" w14:textId="701781DD" w:rsidR="00CD30E5" w:rsidRDefault="001D50BA">
      <w:pPr>
        <w:jc w:val="both"/>
      </w:pPr>
      <w:r>
        <w:t>6. Wykonawca zobowiązany jest przestrzegać wynikających z OPZ zakazów jednoczesnego prowadzenia robót wzajemnie się wykluczających, w szczególności zakazu nacinania muru na pełną grubość oraz zakazu prowadzenia iniekcji kurtynowej przy ścianie, przy której znajduje się otwarty wykop. Wykonawca nie może otwierać ani utrzymywać otwartego wykopu przy ścianie, w której wykonawca Zakresu B + C prowadzi nacinanie muru na pełną grubość albo iniekcję kurtynową, zgodnie z uzgodnionym harmonogramem.</w:t>
      </w:r>
    </w:p>
    <w:p w14:paraId="3021E0B4" w14:textId="77777777" w:rsidR="00CD30E5" w:rsidRDefault="001D50BA">
      <w:pPr>
        <w:jc w:val="both"/>
      </w:pPr>
      <w:r>
        <w:t xml:space="preserve">7. Przestoje wynikające z konieczności koordynacji robót, w tym oczekiwanie na przekazanie frontu robót oraz przerwy technologiczne, nie stanowią podstawy do żądania podwyższenia wynagrodzenia ani zwrotu </w:t>
      </w:r>
      <w:r>
        <w:lastRenderedPageBreak/>
        <w:t>kosztów. Przestój przekraczający łącznie 4 dni roboczych, niewynikający z przyczyn leżących po stronie Wykonawcy, stanowi okoliczność uzasadniającą zmianę terminu na zasadach określonych w § 14.</w:t>
      </w:r>
    </w:p>
    <w:p w14:paraId="1EB6297E" w14:textId="77777777" w:rsidR="00CD30E5" w:rsidRDefault="001D50BA">
      <w:pPr>
        <w:jc w:val="both"/>
      </w:pPr>
      <w:r>
        <w:t>8. Zamawiający zapewni Wykonawcy dostęp do obiektu i do frontu robót w zakresie niezbędnym do wykonania przedmiotu umowy oraz będzie koordynował harmonogramy obu wykonawców.</w:t>
      </w:r>
    </w:p>
    <w:p w14:paraId="4D6280EB" w14:textId="77777777" w:rsidR="00DE11E7" w:rsidRDefault="007E6C13">
      <w:pPr>
        <w:jc w:val="both"/>
      </w:pPr>
      <w:r>
        <w:t>9. Wykonawca zobowiązany jest odnotować w dzienniku robót i zgłosić Zamawiającemu rodzaj gruntu odsłoniętego w wykopie, obecność wody w wykopie oraz jej zachowanie po opadach. Informacja ta podlega niezwłocznemu przekazaniu również wykonawcy Zakresu B + C, ponieważ przesądza o wymaganej klasie hydroizolacji, oraz stanowi podstawę decyzji Zamawiającego w przedmiocie prawa opcji.</w:t>
      </w:r>
    </w:p>
    <w:p w14:paraId="56F88F69" w14:textId="77777777" w:rsidR="00C64D19" w:rsidRDefault="0054550E">
      <w:pPr>
        <w:spacing w:before="240" w:after="60"/>
        <w:jc w:val="center"/>
      </w:pPr>
      <w:r>
        <w:t>§ 9</w:t>
      </w:r>
    </w:p>
    <w:p w14:paraId="18A29965" w14:textId="77777777" w:rsidR="00C64D19" w:rsidRDefault="0054550E">
      <w:pPr>
        <w:jc w:val="center"/>
      </w:pPr>
      <w:r>
        <w:rPr>
          <w:b/>
          <w:bCs/>
        </w:rPr>
        <w:t>Przedstawiciele Stron</w:t>
      </w:r>
    </w:p>
    <w:p w14:paraId="30E380E6" w14:textId="77777777" w:rsidR="00C64D19" w:rsidRDefault="0054550E">
      <w:pPr>
        <w:jc w:val="both"/>
      </w:pPr>
      <w:r>
        <w:t>1. Zamawiający wyznacza na przedstawiciela odpowiedzialnego za nadzór nad realizacją robót:</w:t>
      </w:r>
    </w:p>
    <w:p w14:paraId="22D4BCCA" w14:textId="77777777" w:rsidR="00C64D19" w:rsidRDefault="0054550E">
      <w:pPr>
        <w:ind w:left="283"/>
        <w:jc w:val="both"/>
      </w:pPr>
      <w:r>
        <w:t xml:space="preserve">Przedstawiciel Zamawiającego: </w:t>
      </w:r>
      <w:r>
        <w:rPr>
          <w:highlight w:val="yellow"/>
        </w:rPr>
        <w:t>…………………………………………</w:t>
      </w:r>
    </w:p>
    <w:p w14:paraId="565B64ED" w14:textId="77777777" w:rsidR="00C64D19" w:rsidRDefault="0054550E">
      <w:pPr>
        <w:jc w:val="both"/>
      </w:pPr>
      <w:r>
        <w:t>2. Wykonawca wyznacza na przedstawiciela odpowiedzialnego za prawidłowy przebieg prac:</w:t>
      </w:r>
    </w:p>
    <w:p w14:paraId="0B3BC63F" w14:textId="77777777" w:rsidR="00C64D19" w:rsidRDefault="0054550E">
      <w:pPr>
        <w:ind w:left="283"/>
        <w:jc w:val="both"/>
      </w:pPr>
      <w:r>
        <w:t xml:space="preserve">Kierownik robót – roboty budowlane: </w:t>
      </w:r>
      <w:r>
        <w:rPr>
          <w:highlight w:val="yellow"/>
        </w:rPr>
        <w:t>…………………………………………</w:t>
      </w:r>
    </w:p>
    <w:p w14:paraId="0F3112D1" w14:textId="77777777" w:rsidR="00C64D19" w:rsidRDefault="0054550E">
      <w:pPr>
        <w:jc w:val="both"/>
      </w:pPr>
      <w:r>
        <w:t>3. Zamawiający ma prawo kontroli i zgłaszania uwag do wykonywanych prac.</w:t>
      </w:r>
    </w:p>
    <w:p w14:paraId="68AB8AAE" w14:textId="77777777" w:rsidR="00C64D19" w:rsidRDefault="0054550E">
      <w:pPr>
        <w:jc w:val="both"/>
      </w:pPr>
      <w:r>
        <w:t>4. Wykonawca zobowiązany jest do niezwłocznego uwzględnienia zgłoszonych uwag, z zastrzeżeniem ust. 5.</w:t>
      </w:r>
    </w:p>
    <w:p w14:paraId="17F41C3D" w14:textId="77777777" w:rsidR="00C64D19" w:rsidRDefault="0054550E">
      <w:pPr>
        <w:jc w:val="both"/>
      </w:pPr>
      <w:r>
        <w:t>5. W przypadku nieuwzględnienia uwag Zamawiającego Wykonawca zobowiązany jest w terminie 2 dni od ich zgłoszenia do pisemnego uzasadnienia i poinformowania Zamawiającego.</w:t>
      </w:r>
    </w:p>
    <w:p w14:paraId="0AEC20A3" w14:textId="77777777" w:rsidR="00C64D19" w:rsidRDefault="0054550E">
      <w:pPr>
        <w:spacing w:before="240" w:after="60"/>
        <w:jc w:val="center"/>
      </w:pPr>
      <w:r>
        <w:t>§ 10</w:t>
      </w:r>
    </w:p>
    <w:p w14:paraId="1FACC3D7" w14:textId="77777777" w:rsidR="00C64D19" w:rsidRDefault="0054550E">
      <w:pPr>
        <w:jc w:val="center"/>
      </w:pPr>
      <w:r>
        <w:rPr>
          <w:b/>
          <w:bCs/>
        </w:rPr>
        <w:t>Gwarancja i rękojmia</w:t>
      </w:r>
    </w:p>
    <w:p w14:paraId="41E1D28B" w14:textId="77777777" w:rsidR="00C64D19" w:rsidRDefault="0054550E">
      <w:pPr>
        <w:jc w:val="both"/>
      </w:pPr>
      <w:r>
        <w:t>1. Przed dokonaniem odbioru końcowego Wykonawca udzieli Zamawiającemu pisemnej gwarancji jakości na wykonany przedmiot umowy.</w:t>
      </w:r>
    </w:p>
    <w:p w14:paraId="0F56E442" w14:textId="77777777" w:rsidR="00C64D19" w:rsidRDefault="0054550E">
      <w:pPr>
        <w:jc w:val="both"/>
      </w:pPr>
      <w:r>
        <w:t>2. Na zastosowane materiały budowlane i wykonane roboty budowlane Wykonawca udziela Zamawiającemu 48-miesięcznej gwarancji jakości, liczonej od dnia podpisania protokołu odbioru końcowego, o którym mowa w § 13 ust. 8, ust. 9, ust. 10, ust. 11 albo ust. 13, niezależnie od zamieszczonych w tym protokole uwag i zastrzeżeń.</w:t>
      </w:r>
    </w:p>
    <w:p w14:paraId="137F6F94" w14:textId="77777777" w:rsidR="00DE11E7" w:rsidRDefault="007E6C13">
      <w:pPr>
        <w:jc w:val="both"/>
      </w:pPr>
      <w:r>
        <w:t>3. Dla elementu naprawionego albo wymienionego w okresie gwarancji okres gwarancji biegnie na nowo od dnia podpisania protokołu odbioru naprawy albo wymiany. Okres gwarancji ulega przedłużeniu o czas, przez który wadliwy element nie mógł być prawidłowo użytkowany.</w:t>
      </w:r>
    </w:p>
    <w:p w14:paraId="1AE82BB4" w14:textId="77777777" w:rsidR="00C64D19" w:rsidRDefault="0054550E">
      <w:pPr>
        <w:jc w:val="both"/>
      </w:pPr>
      <w:r>
        <w:t>4. W okresie gwarancji Wykonawca ponosi pełną odpowiedzialność za wykonane roboty i zastosowane materiały, w tym za wady powstałe z przyczyn w nich tkwiących.</w:t>
      </w:r>
    </w:p>
    <w:p w14:paraId="57E14EF0" w14:textId="77777777" w:rsidR="00C64D19" w:rsidRDefault="0054550E">
      <w:pPr>
        <w:jc w:val="both"/>
      </w:pPr>
      <w:r>
        <w:t>5. Wykonawca zobowiązany jest przystąpić do usuwania wad zgłoszonych w okresie gwarancji w terminie 48 godzin od otrzymania zgłoszenia w przypadku wad zagrażających bezpieczeństwu lub uniemożliwiających użytkowanie, a w pozostałych przypadkach – w terminie 14 dni od dnia zgłoszenia, chyba że Strony pisemnie ustalą inny termin.</w:t>
      </w:r>
    </w:p>
    <w:p w14:paraId="799E3004" w14:textId="77777777" w:rsidR="00C64D19" w:rsidRDefault="0054550E">
      <w:pPr>
        <w:jc w:val="both"/>
      </w:pPr>
      <w:r>
        <w:t>6. Jeżeli Wykonawca nie przystąpi do usuwania wad w terminie lub nie usunie ich w ustalonym terminie, Zamawiający może zlecić usunięcie wad innemu podmiotowi na koszt Wykonawcy. Zamawiający nie traci w takim przypadku żadnych uprawnień z tytułu gwarancji.</w:t>
      </w:r>
    </w:p>
    <w:p w14:paraId="44A4F9B2" w14:textId="77777777" w:rsidR="00C64D19" w:rsidRDefault="0054550E">
      <w:pPr>
        <w:jc w:val="both"/>
      </w:pPr>
      <w:r>
        <w:t>7. O wykryciu wad Zamawiający zawiadomi Wykonawcę na piśmie lub drogą elektroniczną.</w:t>
      </w:r>
    </w:p>
    <w:p w14:paraId="080BFF67" w14:textId="77777777" w:rsidR="00C64D19" w:rsidRDefault="0054550E">
      <w:pPr>
        <w:jc w:val="both"/>
      </w:pPr>
      <w:r>
        <w:lastRenderedPageBreak/>
        <w:t>8. Wykonawca usuwa wady zgłoszone w okresie gwarancji na swój koszt, bez żadnych dodatkowych obciążeń dla Zamawiającego.</w:t>
      </w:r>
    </w:p>
    <w:p w14:paraId="4F51CECF" w14:textId="77777777" w:rsidR="00C64D19" w:rsidRDefault="0054550E">
      <w:pPr>
        <w:jc w:val="both"/>
      </w:pPr>
      <w:r>
        <w:t>9. Gwarancja nie obejmuje wad powstałych wyłącznie z winy Zamawiającego, wskutek użytkowania niezgodnego z przeznaczeniem lub wskutek działania siły wyższej. Ciężar udowodnienia tych okoliczności spoczywa na Wykonawcy.</w:t>
      </w:r>
    </w:p>
    <w:p w14:paraId="1077C47A" w14:textId="77777777" w:rsidR="00C64D19" w:rsidRDefault="0054550E">
      <w:pPr>
        <w:jc w:val="both"/>
      </w:pPr>
      <w:r>
        <w:t>10. Wykonawca udziela rękojmi na całość robót budowlanych. Uprawnienia z tytułu rękojmi wygasają po upływie 5 lat od dnia podpisania protokołu odbioru końcowego, ustalonego zgodnie z ust. 2.</w:t>
      </w:r>
    </w:p>
    <w:p w14:paraId="5DB937A9" w14:textId="77777777" w:rsidR="00CD30E5" w:rsidRDefault="001D50BA">
      <w:pPr>
        <w:jc w:val="both"/>
      </w:pPr>
      <w:r>
        <w:t>11. Gwarancja nie obejmuje zjawisk i skutków wprost wskazanych w OPZ jako nieobjęte gwarancją, a także zawilgocenia ścian wynikającego z mechanizmów opisanych w dokumentacji Zakresu B + C. Gwarancja obejmuje stateczność nawierzchni opaski i przejścia, zachowanie spadków od budynku, trwałość wykończenia strefy cokołowej oraz – w razie skorzystania z prawa opcji – drożność drenażu, studzienek, rurociągu odpływowego i studni chłonnej. Wyłączenie odpowiedzialności za brak odbiornika wód drenażowych oraz za jego niedrożność odnosi się wyłącznie do odbiornika, którego Wykonawca nie wykonał w ramach umowy. Wyłączenia te mają zastosowanie wyłącznie w zakresie, w jakim Wykonawca wykaże, że dana wada albo zawilgocenie wynika wyłącznie z przyczyny pozostającej poza zakresem niniejszej umowy i nie zostało spowodowane ani zwiększone przez wadliwe wykonanie robót objętych umową.</w:t>
      </w:r>
    </w:p>
    <w:p w14:paraId="25994934" w14:textId="77777777" w:rsidR="00C64D19" w:rsidRDefault="0054550E">
      <w:pPr>
        <w:spacing w:before="240" w:after="60"/>
        <w:jc w:val="center"/>
      </w:pPr>
      <w:r>
        <w:t>§ 11</w:t>
      </w:r>
    </w:p>
    <w:p w14:paraId="049A1E92" w14:textId="77777777" w:rsidR="00C64D19" w:rsidRDefault="0054550E">
      <w:pPr>
        <w:jc w:val="center"/>
      </w:pPr>
      <w:r>
        <w:rPr>
          <w:b/>
          <w:bCs/>
        </w:rPr>
        <w:t>Kary umowne</w:t>
      </w:r>
    </w:p>
    <w:p w14:paraId="27936FE0" w14:textId="77777777" w:rsidR="00C64D19" w:rsidRDefault="0054550E">
      <w:pPr>
        <w:jc w:val="both"/>
      </w:pPr>
      <w:r>
        <w:t>1. Wykonawca ponosi pełną odpowiedzialność za niewykonanie lub nienależyte wykonanie przedmiotu umowy.</w:t>
      </w:r>
    </w:p>
    <w:p w14:paraId="5E37BDFD" w14:textId="77777777" w:rsidR="00C64D19" w:rsidRDefault="0054550E">
      <w:pPr>
        <w:jc w:val="both"/>
      </w:pPr>
      <w:r>
        <w:t>2. W przypadku opóźnienia w wykonaniu przedmiotu umowy w terminie określonym w § 2 ust. 1, z przyczyn leżących po stronie Wykonawcy, Wykonawca zapłaci Zamawiającemu karę umowną w wysokości 0,3% wynagrodzenia brutto określonego w § 3 ust. 1, za każdy dzień opóźnienia.</w:t>
      </w:r>
    </w:p>
    <w:p w14:paraId="1B80760B" w14:textId="77777777" w:rsidR="00C64D19" w:rsidRDefault="0054550E">
      <w:pPr>
        <w:jc w:val="both"/>
      </w:pPr>
      <w:r>
        <w:t>3. W przypadku opóźnienia z przyczyn leżących po stronie Wykonawcy w usunięciu wad stwierdzonych przy odbiorze lub w okresie gwarancji, Wykonawca zapłaci Zamawiającemu karę umowną w wysokości 0,1% wynagrodzenia brutto określonego w § 3 ust. 1, za każdy dzień opóźnienia licząc od dnia wyznaczonego do ich usunięcia.</w:t>
      </w:r>
    </w:p>
    <w:p w14:paraId="2A3D4363" w14:textId="77777777" w:rsidR="00C64D19" w:rsidRDefault="0054550E">
      <w:pPr>
        <w:jc w:val="both"/>
      </w:pPr>
      <w:r>
        <w:t>4. W przypadku naruszenia obowiązków określonych w § 6 ust. 7 Wykonawca każdorazowo zapłaci Zamawiającemu karę umowną w wysokości 2 000 zł.</w:t>
      </w:r>
    </w:p>
    <w:p w14:paraId="0B4EFA12" w14:textId="77777777" w:rsidR="00C64D19" w:rsidRDefault="0054550E">
      <w:pPr>
        <w:jc w:val="both"/>
      </w:pPr>
      <w:r>
        <w:t>5. W przypadku odstąpienia od umowy albo jej rozwiązania przez Zamawiającego z przyczyn leżących po stronie Wykonawcy, Wykonawca zapłaci Zamawiającemu karę umowną w wysokości 15% wynagrodzenia brutto określonego w § 3 ust. 1.</w:t>
      </w:r>
    </w:p>
    <w:p w14:paraId="6FDC347E" w14:textId="77777777" w:rsidR="00C64D19" w:rsidRDefault="0054550E">
      <w:pPr>
        <w:jc w:val="both"/>
      </w:pPr>
      <w:r>
        <w:t>6. W przypadku braku zapłaty albo nieterminowej zapłaty wynagrodzenia należnego podwykonawcy Wykonawca zapłaci Zamawiającemu karę umowną w wysokości 0,2% kwoty niezapłaconej podwykonawcy za każdy dzień opóźnienia, nie mniej jednak niż 100 zł za każdy dzień.</w:t>
      </w:r>
    </w:p>
    <w:p w14:paraId="6DD6A933" w14:textId="77777777" w:rsidR="00CD30E5" w:rsidRDefault="001D50BA">
      <w:pPr>
        <w:jc w:val="both"/>
      </w:pPr>
      <w:r>
        <w:t>7. W przypadku zakrycia robót ulegających zakryciu bez uprzedniego ich odbioru, Wykonawca zapłaci Zamawiającemu karę umowną w wysokości 2 000 zł za każdy taki przypadek, niezależnie od obowiązku odkrycia robót na własny koszt zgodnie z § 6 ust. 13.</w:t>
      </w:r>
    </w:p>
    <w:p w14:paraId="5F260B3A" w14:textId="77777777" w:rsidR="00CD30E5" w:rsidRDefault="001D50BA">
      <w:pPr>
        <w:jc w:val="both"/>
      </w:pPr>
      <w:r>
        <w:t>8. W przypadku nieprzekazania frontu robót wykonawcy pozostałego zakresu w terminie wynikającym z uzgodnionego harmonogramu, z przyczyn leżących po stronie Wykonawcy, Wykonawca zapłaci Zamawiającemu karę umowną w wysokości 500 zł za każdy dzień opóźnienia.</w:t>
      </w:r>
    </w:p>
    <w:p w14:paraId="51899A18" w14:textId="77777777" w:rsidR="00CD30E5" w:rsidRDefault="001D50BA">
      <w:pPr>
        <w:jc w:val="both"/>
      </w:pPr>
      <w:r>
        <w:t>9. W przypadku nieprzedłożenia lub nieutrzymania ubezpieczenia, o którym mowa w § 6 ust. 9, Wykonawca zapłaci Zamawiającemu karę umowną w wysokości 200 zł za każdy dzień braku ochrony ubezpieczeniowej.</w:t>
      </w:r>
    </w:p>
    <w:p w14:paraId="26E96562" w14:textId="77777777" w:rsidR="00DE11E7" w:rsidRDefault="007E6C13">
      <w:pPr>
        <w:jc w:val="both"/>
      </w:pPr>
      <w:r>
        <w:lastRenderedPageBreak/>
        <w:t>10. W przypadku nieprzedłożenia w terminie oświadczeń podwykonawców, o których mowa w § 4 ust. 4 oraz § 5 ust. 6, albo niedokonania zgłoszenia, o którym mowa w § 5 ust. 4, Wykonawca zapłaci Zamawiającemu karę umowną w wysokości 500 zł za każdy dzień opóźnienia.</w:t>
      </w:r>
    </w:p>
    <w:p w14:paraId="62E33232" w14:textId="77777777" w:rsidR="00DE11E7" w:rsidRDefault="007E6C13">
      <w:pPr>
        <w:jc w:val="both"/>
      </w:pPr>
      <w:r>
        <w:t>11. W przypadku naruszenia zakazów, o których mowa w § 8 ust. 6, w szczególności otwarcia albo utrzymywania otwartego wykopu przy ścianie, w której wykonawca Zakresu B + C prowadzi nacinanie muru na pełną grubość albo iniekcję kurtynową, Wykonawca zapłaci Zamawiającemu karę umowną w wysokości 5 000 zł za każdy stwierdzony przypadek, niezależnie od odpowiedzialności odszkodowawczej.</w:t>
      </w:r>
    </w:p>
    <w:p w14:paraId="4109A0F3" w14:textId="77777777" w:rsidR="00C64D19" w:rsidRDefault="0054550E">
      <w:pPr>
        <w:jc w:val="both"/>
      </w:pPr>
      <w:r>
        <w:t>12. Kary umowne potrącane będą z wynagrodzenia Wykonawcy na podstawie kompensaty wzajemnych należności. Wykonawca wyraża zgodę na potrącanie kar umownych z przysługującego mu wynagrodzenia. Naliczenie kary umownej następuje na podstawie noty obciążeniowej doręczonej Wykonawcy wraz z wezwaniem do zapłaty w terminie 7 dni, a potrącenie następuje po bezskutecznym upływie tego terminu.</w:t>
      </w:r>
    </w:p>
    <w:p w14:paraId="29705CA0" w14:textId="77777777" w:rsidR="00C64D19" w:rsidRDefault="0054550E">
      <w:pPr>
        <w:jc w:val="both"/>
      </w:pPr>
      <w:r>
        <w:t>13. W przypadku zwłoki w zapłacie faktury Zamawiający zapłaci Wykonawcy odsetki ustawowe.</w:t>
      </w:r>
    </w:p>
    <w:p w14:paraId="569E3180" w14:textId="77777777" w:rsidR="00C64D19" w:rsidRDefault="0054550E">
      <w:pPr>
        <w:jc w:val="both"/>
      </w:pPr>
      <w:r>
        <w:t>14. Zamawiający zastrzega sobie prawo dochodzenia odszkodowania przewyższającego wysokość ustalonych kar umownych.</w:t>
      </w:r>
    </w:p>
    <w:p w14:paraId="0DDDF15E" w14:textId="77777777" w:rsidR="00CD30E5" w:rsidRDefault="001D50BA">
      <w:pPr>
        <w:jc w:val="both"/>
      </w:pPr>
      <w:r>
        <w:t>15. Łączna maksymalna wysokość kar umownych, których Zamawiający może dochodzić od Wykonawcy, nie może przekroczyć 20% wynagrodzenia brutto określonego w § 3 ust. 1, powiększonego – w razie skorzystania z prawa opcji – o wynagrodzenie określone w § 3 ust. 5. Kara umowna zastrzeżona w § 11 ust. 5 podlega zaliczeniu na poczet tego limitu i sumuje się z karami naliczonymi do dnia odstąpienia od umowy.</w:t>
      </w:r>
    </w:p>
    <w:p w14:paraId="16814BEA" w14:textId="77777777" w:rsidR="00C64D19" w:rsidRDefault="0054550E">
      <w:pPr>
        <w:spacing w:before="240" w:after="60"/>
        <w:jc w:val="center"/>
      </w:pPr>
      <w:r>
        <w:t>§ 12</w:t>
      </w:r>
    </w:p>
    <w:p w14:paraId="7949FC4A" w14:textId="77777777" w:rsidR="00C64D19" w:rsidRDefault="0054550E">
      <w:pPr>
        <w:jc w:val="center"/>
      </w:pPr>
      <w:r>
        <w:rPr>
          <w:b/>
          <w:bCs/>
        </w:rPr>
        <w:t>Odstąpienie od umowy</w:t>
      </w:r>
    </w:p>
    <w:p w14:paraId="26608A23" w14:textId="77777777" w:rsidR="00C64D19" w:rsidRDefault="0054550E">
      <w:pPr>
        <w:jc w:val="both"/>
      </w:pPr>
      <w:r>
        <w:t>1. Strony mogą rozwiązać umowę na podstawie pisemnego porozumienia.</w:t>
      </w:r>
    </w:p>
    <w:p w14:paraId="60A01FE1" w14:textId="77777777" w:rsidR="00C64D19" w:rsidRDefault="0054550E">
      <w:pPr>
        <w:jc w:val="both"/>
      </w:pPr>
      <w:r>
        <w:t>2. W przypadku opóźnienia z przyczyn leżących po stronie Wykonawcy dłuższego niż 10 dni w wykonaniu przedmiotu umowy, Zamawiający ma prawo odstąpić od umowy bez konieczności wyznaczania dodatkowego terminu.</w:t>
      </w:r>
    </w:p>
    <w:p w14:paraId="79F3D94B" w14:textId="77777777" w:rsidR="00C64D19" w:rsidRDefault="0054550E">
      <w:pPr>
        <w:jc w:val="both"/>
      </w:pPr>
      <w:r>
        <w:t>3. W przypadku opóźnienia z przyczyn leżących po stronie Wykonawcy dłuższego niż 10 dni w rozpoczęciu realizacji przedmiotu umowy, licząc od dnia zawarcia umowy, Zamawiający ma prawo odstąpić od umowy.</w:t>
      </w:r>
    </w:p>
    <w:p w14:paraId="1AE41B4B" w14:textId="77777777" w:rsidR="00C64D19" w:rsidRDefault="0054550E">
      <w:pPr>
        <w:jc w:val="both"/>
      </w:pPr>
      <w:r>
        <w:t>4. Zamawiający może odstąpić od umowy, jeżeli Wykonawca naruszy istotne postanowienia umowy i mimo pisemnego wezwania do usunięcia naruszenia w wyznaczonym terminie nie zastosuje się do wezwania.</w:t>
      </w:r>
    </w:p>
    <w:p w14:paraId="3BF7C844" w14:textId="77777777" w:rsidR="00C64D19" w:rsidRDefault="0054550E">
      <w:pPr>
        <w:jc w:val="both"/>
      </w:pPr>
      <w:r>
        <w:t>5. Zamawiający może odstąpić od umowy w przypadku stwierdzenia przy odbiorze końcowym wad nienadających się do usunięcia, które uniemożliwiają użytkowanie przedmiotu umowy zgodnie z przeznaczeniem. Postanowień § 13 ust. 14 nie stosuje się.</w:t>
      </w:r>
    </w:p>
    <w:p w14:paraId="2BCA9F23" w14:textId="77777777" w:rsidR="00C64D19" w:rsidRDefault="0054550E">
      <w:pPr>
        <w:jc w:val="both"/>
      </w:pPr>
      <w:r>
        <w:t>6. Odstąpienie od umowy wymaga formy pisemnej pod rygorem nieważności i powinno zawierać uzasadnienie.</w:t>
      </w:r>
    </w:p>
    <w:p w14:paraId="1747D1AB" w14:textId="77777777" w:rsidR="00CD30E5" w:rsidRDefault="001D50BA">
      <w:pPr>
        <w:jc w:val="both"/>
      </w:pPr>
      <w:r>
        <w:t>7. Umowne prawo odstąpienia, o którym mowa w ust. 2–5, może zostać wykonane w terminie 60 dni od dnia powzięcia przez Zamawiającego wiadomości o okoliczności uzasadniającej odstąpienie, nie później jednak niż w terminie 3 miesięcy od upływu terminu realizacji określonego w § 2 ust. 1, z uwzględnieniem jego zmian dokonanych na podstawie § 14.</w:t>
      </w:r>
    </w:p>
    <w:p w14:paraId="39433954" w14:textId="77777777" w:rsidR="00CD30E5" w:rsidRDefault="001D50BA">
      <w:pPr>
        <w:jc w:val="both"/>
      </w:pPr>
      <w:r>
        <w:t>8. W razie odstąpienia od umowy Strony w terminie 7 dni sporządzą protokół inwentaryzacji robót wykonanych do dnia odstąpienia, według stanu na ten dzień. Wykonawca zabezpieczy przerwane roboty w zakresie uzgodnionym z Zamawiającym, na koszt strony, z której przyczyny nastąpiło odstąpienie.</w:t>
      </w:r>
    </w:p>
    <w:p w14:paraId="62FB2BCC" w14:textId="77777777" w:rsidR="00DE11E7" w:rsidRDefault="007E6C13">
      <w:pPr>
        <w:jc w:val="both"/>
      </w:pPr>
      <w:r>
        <w:t xml:space="preserve">9. Odstąpienie od umowy wywiera skutek na przyszłość i nie obejmuje robót wykonanych do dnia odstąpienia, które zostały odebrane albo faktycznie przejęte przez Zamawiającego. Rozliczenie tych robót następuje na podstawie protokołu inwentaryzacji, o którym mowa w ust. 8, oraz cen jednostkowych, o </w:t>
      </w:r>
      <w:r>
        <w:lastRenderedPageBreak/>
        <w:t>których mowa w § 3 ust. 6. Odstąpienie nie uchyla postanowień o karach umownych naliczonych do dnia odstąpienia, o gwarancji i rękojmi w zakresie robót rozliczonych, o obowiązku przekazania dokumentacji oraz o właściwości sądu.</w:t>
      </w:r>
    </w:p>
    <w:p w14:paraId="58CC1A9B" w14:textId="77777777" w:rsidR="00C64D19" w:rsidRDefault="0054550E">
      <w:pPr>
        <w:spacing w:before="240" w:after="60"/>
        <w:jc w:val="center"/>
      </w:pPr>
      <w:r>
        <w:t>§ 13</w:t>
      </w:r>
    </w:p>
    <w:p w14:paraId="2925A2EC" w14:textId="77777777" w:rsidR="00C64D19" w:rsidRDefault="0054550E">
      <w:pPr>
        <w:jc w:val="center"/>
      </w:pPr>
      <w:r>
        <w:rPr>
          <w:b/>
          <w:bCs/>
        </w:rPr>
        <w:t>Odbiór robót</w:t>
      </w:r>
    </w:p>
    <w:p w14:paraId="23E7FFD1" w14:textId="77777777" w:rsidR="00C64D19" w:rsidRDefault="0054550E">
      <w:pPr>
        <w:jc w:val="both"/>
      </w:pPr>
      <w:r>
        <w:t>1. Wykonawca zgłosi Zamawiającemu gotowość do odbioru robót zanikających lub ulegających zakryciu z co najmniej dwudniowym wyprzedzeniem</w:t>
      </w:r>
      <w:r w:rsidR="00D37FD9">
        <w:t xml:space="preserve"> wpisem do dziennika robót oraz poprzez wysłanie maila</w:t>
      </w:r>
      <w:r>
        <w:t>.</w:t>
      </w:r>
    </w:p>
    <w:p w14:paraId="164DC4BA" w14:textId="77777777" w:rsidR="00C64D19" w:rsidRDefault="0054550E">
      <w:pPr>
        <w:jc w:val="both"/>
      </w:pPr>
      <w:r>
        <w:t>2. Zamawiający dokona odbioru robót zanikających w terminie 2 dni roboczych od daty zgłoszenia. Odbiór zostanie potwierdzony protokołem</w:t>
      </w:r>
      <w:r w:rsidR="00D37FD9">
        <w:t xml:space="preserve"> LUB</w:t>
      </w:r>
      <w:r>
        <w:t xml:space="preserve"> wpisem do dziennika robót oraz dokumentacją fotograficzną. Nieprzystąpienie przez Zamawiającego do odbioru w powyższym terminie, mimo prawidłowego zgłoszenia, uprawnia Wykonawcę do kontynuowania robót, a okoliczność tę Wykonawca odnotuje w dzienniku robót wraz z dokumentacją fotograficzną. W razie kontynuowania robót bez odbioru Wykonawca sporządzi dokumentację fotograficzną i pomiarową obejmującą całość robót ulegających zakryciu na danym odcinku i przekaże ją Zamawiającemu wraz z wpisem do dziennika robót. Kontynuowanie robót w tym trybie nie pozbawia Zamawiającego uprawnień z tytułu wad tych robót.</w:t>
      </w:r>
    </w:p>
    <w:p w14:paraId="4080D834" w14:textId="77777777" w:rsidR="00C64D19" w:rsidRDefault="0054550E">
      <w:pPr>
        <w:jc w:val="both"/>
      </w:pPr>
      <w:r>
        <w:t>3. Po wykonaniu przedmiotu umowy Wykonawca złoży Zamawiającemu pisemny wniosek o dokonanie odbioru końcowego, dołączając:</w:t>
      </w:r>
    </w:p>
    <w:p w14:paraId="29F32B6B" w14:textId="77777777" w:rsidR="00C64D19" w:rsidRDefault="0054550E">
      <w:pPr>
        <w:spacing w:after="60"/>
        <w:ind w:left="567" w:hanging="283"/>
        <w:jc w:val="both"/>
      </w:pPr>
      <w:r>
        <w:t>a) dokumentację powykonawczą w dwóch egzemplarzach (papierowym i elektronicznym),</w:t>
      </w:r>
    </w:p>
    <w:p w14:paraId="70D56A41" w14:textId="77777777" w:rsidR="00C64D19" w:rsidRDefault="0054550E">
      <w:pPr>
        <w:spacing w:after="60"/>
        <w:ind w:left="567" w:hanging="283"/>
        <w:jc w:val="both"/>
      </w:pPr>
      <w:r>
        <w:t>b) dokumentację fotograficzną obrazującą poszczególne etapy realizacji robót,</w:t>
      </w:r>
    </w:p>
    <w:p w14:paraId="465A3D45" w14:textId="77777777" w:rsidR="00C64D19" w:rsidRDefault="0054550E">
      <w:pPr>
        <w:spacing w:after="60"/>
        <w:ind w:left="567" w:hanging="283"/>
        <w:jc w:val="both"/>
      </w:pPr>
      <w:r>
        <w:t>c) protokoły odbiorów robót zanikających, o których mowa w ust. 2,</w:t>
      </w:r>
    </w:p>
    <w:p w14:paraId="0EED4B13" w14:textId="77777777" w:rsidR="00C64D19" w:rsidRDefault="0054550E">
      <w:pPr>
        <w:spacing w:after="60"/>
        <w:ind w:left="567" w:hanging="283"/>
        <w:jc w:val="both"/>
      </w:pPr>
      <w:r>
        <w:t>d) certyfikaty, deklaracje zgodności i atesty na zastosowane materiały,</w:t>
      </w:r>
    </w:p>
    <w:p w14:paraId="4065C48F" w14:textId="77777777" w:rsidR="00C64D19" w:rsidRDefault="0054550E">
      <w:pPr>
        <w:spacing w:after="60"/>
        <w:ind w:left="567" w:hanging="283"/>
        <w:jc w:val="both"/>
      </w:pPr>
      <w:r>
        <w:t>e) dokumenty potwierdzające gospodarowanie odpadami przez podmiot uprawniony na mocy ustawy z dnia 14.12.2012 r. o odpadach,</w:t>
      </w:r>
    </w:p>
    <w:p w14:paraId="1B3285AE" w14:textId="77777777" w:rsidR="00C64D19" w:rsidRDefault="0054550E">
      <w:pPr>
        <w:spacing w:after="60"/>
        <w:ind w:left="567" w:hanging="283"/>
        <w:jc w:val="both"/>
      </w:pPr>
      <w:r>
        <w:t>f) oświadczenie Wykonawcy o zgodności wykonania robót z dokumentacją oraz przepisami i obowiązującymi normami.</w:t>
      </w:r>
    </w:p>
    <w:p w14:paraId="7C3F34FB" w14:textId="77777777" w:rsidR="00C64D19" w:rsidRDefault="0054550E">
      <w:pPr>
        <w:jc w:val="both"/>
      </w:pPr>
      <w:r>
        <w:t>4. Zamawiający w terminie 5 dni roboczych od dnia otrzymania kompletnego wniosku wraz z dokumentami wyznaczy datę rozpoczęcia odbioru końcowego. W przypadku stwierdzenia braków w dokumentacji Zamawiający wezwie Wykonawcę do ich uzupełnienia, a bieg terminu rozpoczyna się od dnia doręczenia kompletnej dokumentacji.</w:t>
      </w:r>
    </w:p>
    <w:p w14:paraId="1FE07A0C" w14:textId="77777777" w:rsidR="00C64D19" w:rsidRDefault="0054550E">
      <w:pPr>
        <w:jc w:val="both"/>
      </w:pPr>
      <w:r>
        <w:t>5. Odbioru końcowego dokona komisja złożona z upoważnionych przedstawicieli Zamawiającego oraz Wykonawcy (w tym kierownika robót).</w:t>
      </w:r>
    </w:p>
    <w:p w14:paraId="01B6D164" w14:textId="77777777" w:rsidR="00C64D19" w:rsidRDefault="0054550E">
      <w:pPr>
        <w:jc w:val="both"/>
      </w:pPr>
      <w:r>
        <w:t>6. Zamawiający dokona odbioru końcowego i sporządzi protokół w terminie 7 dni roboczych od daty rozpoczęcia odbioru.</w:t>
      </w:r>
    </w:p>
    <w:p w14:paraId="5D8B9130" w14:textId="77777777" w:rsidR="00C64D19" w:rsidRDefault="0054550E">
      <w:pPr>
        <w:jc w:val="both"/>
      </w:pPr>
      <w:r>
        <w:t>7. Protokół odbioru końcowego będzie zawierał opis odebranych robót, ocenę zgodności wykonanych robót z dokumentacją i umową, ewentualne uwagi i zastrzeżenia Zamawiającego dotyczące stwierdzonych wad oraz – w przypadku stwierdzenia wad – wyznaczony przez Zamawiającego termin ich usunięcia.</w:t>
      </w:r>
    </w:p>
    <w:p w14:paraId="4E4DD08E" w14:textId="77777777" w:rsidR="00C64D19" w:rsidRDefault="0054550E">
      <w:pPr>
        <w:jc w:val="both"/>
      </w:pPr>
      <w:r>
        <w:t>8. Jeżeli komisja nie stwierdzi wad, Zamawiający podpisze protokół odbioru końcowego bez uwag. Protokół ten stanowi podstawę do wystawienia faktury zgodnie z § 4 ust. 3.</w:t>
      </w:r>
    </w:p>
    <w:p w14:paraId="1A46BA92" w14:textId="77777777" w:rsidR="00C64D19" w:rsidRDefault="0054550E">
      <w:pPr>
        <w:jc w:val="both"/>
      </w:pPr>
      <w:r>
        <w:t>9. W przypadku stwierdzenia przy odbiorze końcowym wad nadających się do usunięcia, które nie uniemożliwiają użytkowania przedmiotu umowy zgodnie z przeznaczeniem, Zamawiający może według własnego uznania:</w:t>
      </w:r>
    </w:p>
    <w:p w14:paraId="2670247E" w14:textId="77777777" w:rsidR="00C64D19" w:rsidRDefault="0054550E">
      <w:pPr>
        <w:spacing w:after="60"/>
        <w:ind w:left="567" w:hanging="283"/>
        <w:jc w:val="both"/>
      </w:pPr>
      <w:r>
        <w:lastRenderedPageBreak/>
        <w:t>a) podpisać protokół odbioru końcowego bez uwag, wyznaczając jednocześnie Wykonawcy termin na usunięcie stwierdzonych wad w ramach gwarancji, a protokół ten stanowi podstawę do wystawienia faktury zgodnie z § 4 ust. 3, albo</w:t>
      </w:r>
    </w:p>
    <w:p w14:paraId="3734CB1E" w14:textId="77777777" w:rsidR="00C64D19" w:rsidRDefault="0054550E">
      <w:pPr>
        <w:spacing w:after="60"/>
        <w:ind w:left="567" w:hanging="283"/>
        <w:jc w:val="both"/>
      </w:pPr>
      <w:r>
        <w:t>b) podpisać protokół odbioru końcowego z zastrzeżeniami, wyznaczając Wykonawcy termin na usunięcie stwierdzonych wad, nie krótszy niż 7 dni, przy czym w takim przypadku faktura może zostać wystawiona dopiero po usunięciu wad i podpisaniu protokołu odbioru poprawkowego zgodnie z ust. 11.</w:t>
      </w:r>
    </w:p>
    <w:p w14:paraId="7F611377" w14:textId="77777777" w:rsidR="00C64D19" w:rsidRDefault="0054550E">
      <w:pPr>
        <w:jc w:val="both"/>
      </w:pPr>
      <w:r>
        <w:t>10. Jeżeli stwierdzone wady wymagają obserwacji w określonym czasie w celu oceny ich wpływu na użytkowanie przedmiotu umowy, Zamawiający może podpisać protokół odbioru końcowego z zastrzeżeniem okresu obserwacji, określając jego długość stosownie do charakteru wad. Protokół ten stanowi podstawę do wystawienia faktury zgodnie z § 4 ust. 3. Po upływie okresu obserwacji Zamawiający dokona oceny stanu robót, a jeżeli wady nie uległy pogorszeniu i nie wpływają na użytkowanie, Zamawiający potwierdzi odbiór ostateczny protokołem bez uwag. W przeciwnym razie Zamawiający wyznaczy Wykonawcy termin na usunięcie wad w trybie ust. 9 lit. b.</w:t>
      </w:r>
    </w:p>
    <w:p w14:paraId="4A34A6B4" w14:textId="77777777" w:rsidR="00C64D19" w:rsidRDefault="0054550E">
      <w:pPr>
        <w:jc w:val="both"/>
      </w:pPr>
      <w:r>
        <w:t>11. Po usunięciu wad stwierdzonych w trybie ust. 9 lit. b Wykonawca pisemnie zawiadomi Zamawiającego o gotowości do ponownego odbioru. Zamawiający dokona odbioru poprawkowego w terminie 5 dni roboczych od otrzymania zawiadomienia. Pozytywny odbiór poprawkowy zostanie potwierdzony protokołem podpisanym przez obie Strony bez uwag, który stanowi podstawę do wystawienia faktury zgodnie z § 4 ust. 3.</w:t>
      </w:r>
    </w:p>
    <w:p w14:paraId="60EC2593" w14:textId="77777777" w:rsidR="00C64D19" w:rsidRDefault="0054550E">
      <w:pPr>
        <w:jc w:val="both"/>
      </w:pPr>
      <w:r>
        <w:t>12. Nieusunięcie wad w terminie wyznaczonym zgodnie z ust. 9 lit. b uprawnia Zamawiającego do zlecenia usunięcia wad innemu podmiotowi na koszt Wykonawcy oraz do naliczenia kar umownych zgodnie z § 11 ust. 3.</w:t>
      </w:r>
    </w:p>
    <w:p w14:paraId="5E6A5E9A" w14:textId="77777777" w:rsidR="00C64D19" w:rsidRDefault="0054550E">
      <w:pPr>
        <w:jc w:val="both"/>
      </w:pPr>
      <w:r>
        <w:t>13. W przypadku stwierdzenia przy odbiorze końcowym wad nienadających się do usunięcia, które nie uniemożliwiają użytkowania przedmiotu umowy zgodnie z przeznaczeniem, Zamawiający ma prawo do obniżenia wynagrodzenia proporcjonalnie do uszczerbku wywołanego wadami i podpisania protokołu odbioru końcowego z odpowiednią adnotacją.</w:t>
      </w:r>
    </w:p>
    <w:p w14:paraId="31BC30DC" w14:textId="77777777" w:rsidR="00C64D19" w:rsidRDefault="0054550E">
      <w:pPr>
        <w:jc w:val="both"/>
      </w:pPr>
      <w:r>
        <w:t>14. W przypadku stwierdzenia przy odbiorze wad nienadających się do usunięcia, które uniemożliwiają użytkowanie przedmiotu umowy zgodnie z przeznaczeniem, Zamawiający odmówi podpisania protokołu odbioru końcowego. Zamawiający może w takim przypadku odstąpić od umowy na zasadach określonych w § 12 ust. 5.</w:t>
      </w:r>
    </w:p>
    <w:p w14:paraId="1BAB2584" w14:textId="77777777" w:rsidR="00C64D19" w:rsidRDefault="0054550E">
      <w:pPr>
        <w:spacing w:before="240" w:after="60"/>
        <w:jc w:val="center"/>
      </w:pPr>
      <w:r>
        <w:t>§ 14</w:t>
      </w:r>
    </w:p>
    <w:p w14:paraId="0FCAF845" w14:textId="77777777" w:rsidR="00C64D19" w:rsidRDefault="0054550E">
      <w:pPr>
        <w:jc w:val="center"/>
      </w:pPr>
      <w:r>
        <w:rPr>
          <w:b/>
          <w:bCs/>
        </w:rPr>
        <w:t>Zmiany umowy</w:t>
      </w:r>
    </w:p>
    <w:p w14:paraId="78A33532" w14:textId="77777777" w:rsidR="00C64D19" w:rsidRDefault="0054550E">
      <w:pPr>
        <w:jc w:val="both"/>
      </w:pPr>
      <w:r>
        <w:t>1. Wszelkie zmiany i uzupełnienia treści umowy wymagają formy aneksu sporządzonego z zachowaniem formy pisemnej pod rygorem nieważności, z wyjątkiem przypadków, w których umowa przewiduje wywołanie skutku przez jednostronne oświadczenie Strony, w tym oświadczenia o skorzystaniu z prawa opcji, o którym mowa w § 1 ust. 11.</w:t>
      </w:r>
    </w:p>
    <w:p w14:paraId="283CBFF8" w14:textId="77777777" w:rsidR="00C64D19" w:rsidRDefault="0054550E">
      <w:pPr>
        <w:jc w:val="both"/>
      </w:pPr>
      <w:r>
        <w:t>2. Zamawiający dopuszcza dokonanie zmian postanowień umowy w następujących przypadkach:</w:t>
      </w:r>
    </w:p>
    <w:p w14:paraId="3D9D49DC" w14:textId="77777777" w:rsidR="00C64D19" w:rsidRDefault="0054550E">
      <w:pPr>
        <w:spacing w:after="60"/>
        <w:ind w:left="567" w:hanging="283"/>
        <w:jc w:val="both"/>
      </w:pPr>
      <w:r>
        <w:t>a) zmiana terminu realizacji – w wyniku wystąpienia siły wyższej, konieczności wykonania robót nieprzewidzianych w dokumentacji, zlecenia robót dodatkowych lub zamiennych,</w:t>
      </w:r>
    </w:p>
    <w:p w14:paraId="562762AC" w14:textId="77777777" w:rsidR="00C64D19" w:rsidRDefault="0054550E">
      <w:pPr>
        <w:spacing w:after="60"/>
        <w:ind w:left="567" w:hanging="283"/>
        <w:jc w:val="both"/>
      </w:pPr>
      <w:r>
        <w:t>b) rezygnacja z części prac na skutek zmiany projektu – z jednoczesnym obniżeniem wynagrodzenia proporcjonalnie do zaniechanego zakresu,</w:t>
      </w:r>
    </w:p>
    <w:p w14:paraId="400153F3" w14:textId="77777777" w:rsidR="00C64D19" w:rsidRDefault="0054550E">
      <w:pPr>
        <w:spacing w:after="60"/>
        <w:ind w:left="567" w:hanging="283"/>
        <w:jc w:val="both"/>
      </w:pPr>
      <w:r>
        <w:t>c) zmiana ustawowej stawki podatku VAT – w wysokości odpowiadającej zmianie podatku.</w:t>
      </w:r>
    </w:p>
    <w:p w14:paraId="0DFE6799" w14:textId="77777777" w:rsidR="00CD30E5" w:rsidRDefault="001D50BA">
      <w:pPr>
        <w:jc w:val="both"/>
      </w:pPr>
      <w:r>
        <w:t>d) wstrzymanie robót z powodu warunków atmosferycznych uniemożliwiających ich prawidłowe wykonanie, zgodnie z § 2 ust. 6 – zmiana terminu o okres wstrzymania,</w:t>
      </w:r>
    </w:p>
    <w:p w14:paraId="73D915A5" w14:textId="77777777" w:rsidR="00CD30E5" w:rsidRDefault="001D50BA">
      <w:pPr>
        <w:jc w:val="both"/>
      </w:pPr>
      <w:r>
        <w:lastRenderedPageBreak/>
        <w:t>e) przestój wynikający z koordynacji robót z wykonawcą pozostałego zakresu, zgodnie z § 8 ust. 7 – zmiana terminu o okres przestoju,</w:t>
      </w:r>
    </w:p>
    <w:p w14:paraId="6A205C91" w14:textId="77777777" w:rsidR="00CD30E5" w:rsidRDefault="001D50BA">
      <w:pPr>
        <w:jc w:val="both"/>
      </w:pPr>
      <w:r>
        <w:t>f) skorzystanie przez Zamawiającego z prawa opcji – zmiana terminu realizacji stosownie do § 2 ust. 7, przy czym zmiana wynagrodzenia o kwotę określoną w § 3 ust. 5 albo o jej część ustaloną na podstawie cen jednostkowych następuje z mocy oświadczenia, o którym mowa w § 1 ust. 11, i nie wymaga aneksu,</w:t>
      </w:r>
    </w:p>
    <w:p w14:paraId="768C09CE" w14:textId="77777777" w:rsidR="00CD30E5" w:rsidRDefault="001D50BA">
      <w:pPr>
        <w:jc w:val="both"/>
      </w:pPr>
      <w:r>
        <w:t>g) stwierdzenie w trakcie robót warunków odbiegających od przyjętych w dokumentacji – zmiana zakresu, wynagrodzenia i terminu wyłącznie wtedy, gdy warunku nie można było racjonalnie przewidzieć na podstawie dokumentacji zamówienia i obowiązkowej wizji lokalnej, Wykonawca zgłosił go Zamawiającemu przed wykonaniem robót generujących dodatkowe koszty, okoliczność została udokumentowana, a Zamawiający uprzednio zaakceptował zmianę zakresu w protokole konieczności. Samo wystąpienie wody w wykopie albo określonego rodzaju gruntu, opisanych w OPZ jako okoliczności podlegające obserwacji, nie rodzi roszczenia o dodatkowe wynagrodzenie.</w:t>
      </w:r>
    </w:p>
    <w:p w14:paraId="75610996" w14:textId="77777777" w:rsidR="00DE11E7" w:rsidRDefault="007E6C13">
      <w:pPr>
        <w:spacing w:after="60"/>
        <w:ind w:left="567" w:hanging="283"/>
        <w:jc w:val="both"/>
      </w:pPr>
      <w:r>
        <w:t>h) uruchomienie przez Zamawiającego prawa opcji w postępowaniu dotyczącym Zakresu B + C, obejmującej roboty ziemne oraz prace termoizolacyjne wraz z warstwą ochronną – zaniechanie pozycji przedmiaru zakresu podstawowego odpowiadających uruchomionej grupie robót, to jest pozycji 2, 3, 8 i 9 przy uruchomieniu grupy robót ziemnych, pozycji 4 i 5 przy uruchomieniu grupy prac termoizolacyjnych, a wszystkich tych pozycji przy uruchomieniu opcji w całości, wyłącznie w zakresie niewykonanym dotychczas przez Wykonawcę, z obniżeniem wynagrodzenia ustalonym na podstawie cen jednostkowych, o których mowa w § 3 ust. 6. Zaniechanie w tym zakresie nie rodzi po stronie Wykonawcy roszczeń o wynagrodzenie za roboty zaniechane, odszkodowanie ani zwrot utraconych korzyści.</w:t>
      </w:r>
    </w:p>
    <w:p w14:paraId="26B9B31C" w14:textId="77777777" w:rsidR="00C64D19" w:rsidRDefault="0054550E">
      <w:pPr>
        <w:jc w:val="both"/>
      </w:pPr>
      <w:r>
        <w:t>3. Wniosek o zmianę terminu Wykonawca złoży Zamawiającemu niezwłocznie po ujawnieniu się okoliczności uzasadniających zmianę, nie później niż 7 dni przed upływem terminu zakończenia robót. Wniosek musi zawierać opis okoliczności i protokół konieczności sporządzony przez Strony.</w:t>
      </w:r>
    </w:p>
    <w:p w14:paraId="3D18F723" w14:textId="77777777" w:rsidR="00C64D19" w:rsidRDefault="0054550E">
      <w:pPr>
        <w:jc w:val="both"/>
      </w:pPr>
      <w:r>
        <w:t>4. Z zastrzeżeniem przypadków, w których umowa przewiduje powstanie skutku prawnego na podstawie jednostronnego oświadczenia jednej ze Stron, w szczególności skorzystania przez Zamawiającego z prawa opcji oraz zaniechania zakresu przewidzianego w ust. 2 lit. h, pozostałe zmiany umowy wymagają zgody obu Stron.</w:t>
      </w:r>
    </w:p>
    <w:p w14:paraId="01CDDBE0" w14:textId="77777777" w:rsidR="00CD30E5" w:rsidRDefault="001D50BA">
      <w:pPr>
        <w:jc w:val="both"/>
      </w:pPr>
      <w:r>
        <w:t>5. Roboty zamienne oraz roboty dodatkowe mogą być wykonane wyłącznie na podstawie uprzedniego protokołu konieczności podpisanego przez przedstawicieli Stron oraz aneksu do umowy. Wykonanie robót zamiennych lub dodatkowych bez zachowania tego trybu nie rodzi po stronie Wykonawcy roszczenia o zapłatę wynagrodzenia.</w:t>
      </w:r>
    </w:p>
    <w:p w14:paraId="5178D1E7" w14:textId="77777777" w:rsidR="00CD30E5" w:rsidRDefault="001D50BA">
      <w:pPr>
        <w:jc w:val="both"/>
      </w:pPr>
      <w:r>
        <w:t>6. Rozliczenie robót zamiennych i dodatkowych następuje na podstawie cen jednostkowych wskazanych w ofercie Wykonawcy, a w razie ich braku – na podstawie kosztorysu sporządzonego metodą szczegółową przy zastosowaniu średnich stawek i narzutów publikowanych w powszechnie stosowanych wydawnictwach cenowych dla kwartału poprzedzającego wykonanie robót.</w:t>
      </w:r>
    </w:p>
    <w:p w14:paraId="2319673C" w14:textId="77777777" w:rsidR="00DE11E7" w:rsidRDefault="007E6C13">
      <w:pPr>
        <w:jc w:val="both"/>
      </w:pPr>
      <w:r>
        <w:t>7. Protokół konieczności sporządza przedstawiciel Zamawiającego przy udziale kierownika robót, w terminie 3 dni roboczych od dnia zgłoszenia okoliczności uzasadniającej jego sporządzenie. Protokół zawiera opis okoliczności, wskazanie robót objętych zmianą, ich wycenę ustaloną zgodnie z ust. 6 oraz wpływ zmiany na termin realizacji. Protokół podpisują przedstawiciele obu Stron. Odmowa podpisania protokołu przez Wykonawcę nie wstrzymuje biegu terminów umownych.</w:t>
      </w:r>
    </w:p>
    <w:p w14:paraId="209A2AE3" w14:textId="77777777" w:rsidR="00C64D19" w:rsidRDefault="0054550E">
      <w:pPr>
        <w:spacing w:before="240" w:after="60"/>
        <w:jc w:val="center"/>
      </w:pPr>
      <w:r>
        <w:t>§ 15</w:t>
      </w:r>
    </w:p>
    <w:p w14:paraId="556C01E2" w14:textId="77777777" w:rsidR="00C64D19" w:rsidRDefault="0054550E">
      <w:pPr>
        <w:jc w:val="center"/>
      </w:pPr>
      <w:r>
        <w:rPr>
          <w:b/>
          <w:bCs/>
        </w:rPr>
        <w:t>Postanowienia końcowe</w:t>
      </w:r>
    </w:p>
    <w:p w14:paraId="2B911684" w14:textId="77777777" w:rsidR="00C64D19" w:rsidRDefault="0054550E">
      <w:pPr>
        <w:jc w:val="both"/>
      </w:pPr>
      <w:r>
        <w:t>1. Strony ustalają, że w razie powstania sporu Wykonawca zobowiązany jest wyczerpać drogę postępowania reklamacyjnego, kierując roszczenia do Zamawiającego.</w:t>
      </w:r>
    </w:p>
    <w:p w14:paraId="78199081" w14:textId="77777777" w:rsidR="00C64D19" w:rsidRDefault="0054550E">
      <w:pPr>
        <w:jc w:val="both"/>
      </w:pPr>
      <w:r>
        <w:lastRenderedPageBreak/>
        <w:t>2. W sprawach nieuregulowanych umową mają zastosowanie przepisy Kodeksu cywilnego o umowie o roboty budowlane, w szczególności art. 647 i następne KC, oraz przepisy ustawy z dnia 07.07.1994r. – Prawo budowlane.</w:t>
      </w:r>
    </w:p>
    <w:p w14:paraId="07C99ACE" w14:textId="77777777" w:rsidR="00C64D19" w:rsidRDefault="0054550E">
      <w:pPr>
        <w:jc w:val="both"/>
      </w:pPr>
      <w:r>
        <w:t>3. Wszelkie spory powstałe na tle realizacji umowy Strony poddają rozstrzygnięciu sądom powszechnym właściwym miejscowo ze względu na siedzibę Zamawiającego.</w:t>
      </w:r>
    </w:p>
    <w:p w14:paraId="5C4480B7" w14:textId="77777777" w:rsidR="00C64D19" w:rsidRDefault="0054550E">
      <w:pPr>
        <w:jc w:val="both"/>
      </w:pPr>
      <w:r>
        <w:t>4. Umowę sporządzono w dwóch jednobrzmiących egzemplarzach, po jednym dla każdej ze Stron.</w:t>
      </w:r>
    </w:p>
    <w:p w14:paraId="4B0AC8F1" w14:textId="77777777" w:rsidR="00C64D19" w:rsidRDefault="00C64D19">
      <w:pPr>
        <w:jc w:val="both"/>
      </w:pPr>
    </w:p>
    <w:p w14:paraId="77CBA4EE" w14:textId="77777777" w:rsidR="00C64D19" w:rsidRDefault="0054550E">
      <w:pPr>
        <w:jc w:val="both"/>
      </w:pPr>
      <w:r>
        <w:rPr>
          <w:b/>
          <w:bCs/>
        </w:rPr>
        <w:t>Załączniki:</w:t>
      </w:r>
    </w:p>
    <w:p w14:paraId="5A83476E" w14:textId="77777777" w:rsidR="00C64D19" w:rsidRDefault="0054550E">
      <w:pPr>
        <w:jc w:val="both"/>
      </w:pPr>
      <w:r>
        <w:t>Załącznik nr 1 – Oferta Wykonawcy</w:t>
      </w:r>
    </w:p>
    <w:p w14:paraId="7958224C" w14:textId="77777777" w:rsidR="00C64D19" w:rsidRDefault="0054550E">
      <w:pPr>
        <w:jc w:val="both"/>
      </w:pPr>
      <w:r>
        <w:t>Załącznik nr 2 – Opis przedmiotu zamówienia (OPZ)</w:t>
      </w:r>
    </w:p>
    <w:p w14:paraId="4528A78F" w14:textId="77777777" w:rsidR="00CD30E5" w:rsidRDefault="001D50BA">
      <w:pPr>
        <w:jc w:val="both"/>
      </w:pPr>
      <w:r>
        <w:t>Załącznik nr 3 – Harmonogram rzeczowo-finansowy</w:t>
      </w:r>
    </w:p>
    <w:p w14:paraId="43B0ECCB" w14:textId="77777777" w:rsidR="00CD30E5" w:rsidRDefault="00CD30E5">
      <w:pPr>
        <w:jc w:val="both"/>
      </w:pPr>
    </w:p>
    <w:p w14:paraId="75790B66" w14:textId="77777777" w:rsidR="00C64D19" w:rsidRDefault="00C64D19">
      <w:pPr>
        <w:jc w:val="both"/>
      </w:pPr>
    </w:p>
    <w:p w14:paraId="3FB73839" w14:textId="77777777" w:rsidR="00C64D19" w:rsidRDefault="00C64D19">
      <w:pPr>
        <w:jc w:val="both"/>
      </w:pPr>
    </w:p>
    <w:p w14:paraId="72F4B965" w14:textId="77777777" w:rsidR="00C64D19" w:rsidRDefault="0054550E">
      <w:pPr>
        <w:tabs>
          <w:tab w:val="right" w:pos="9026"/>
        </w:tabs>
      </w:pPr>
      <w:r>
        <w:rPr>
          <w:highlight w:val="yellow"/>
        </w:rPr>
        <w:t>…………………………………………………………</w:t>
      </w:r>
      <w:r>
        <w:rPr>
          <w:highlight w:val="yellow"/>
        </w:rPr>
        <w:tab/>
        <w:t>…………………………………………………………</w:t>
      </w:r>
    </w:p>
    <w:p w14:paraId="31795DF7" w14:textId="77777777" w:rsidR="00C64D19" w:rsidRDefault="0054550E">
      <w:pPr>
        <w:tabs>
          <w:tab w:val="right" w:pos="9026"/>
        </w:tabs>
      </w:pPr>
      <w:r>
        <w:t>ZAMAWIAJĄCY</w:t>
      </w:r>
      <w:r>
        <w:tab/>
        <w:t>WYKONAWCA</w:t>
      </w:r>
    </w:p>
    <w:sectPr w:rsidR="00C64D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ontserrat">
    <w:altName w:val="Times New Roman"/>
    <w:charset w:val="EE"/>
    <w:family w:val="auto"/>
    <w:pitch w:val="variable"/>
    <w:sig w:usb0="A00002FF" w:usb1="4000247B" w:usb2="00000000" w:usb3="00000000" w:csb0="00000197"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783108"/>
    <w:multiLevelType w:val="hybridMultilevel"/>
    <w:tmpl w:val="9A3A18A2"/>
    <w:lvl w:ilvl="0" w:tplc="7A68641C">
      <w:start w:val="1"/>
      <w:numFmt w:val="bullet"/>
      <w:lvlText w:val="●"/>
      <w:lvlJc w:val="left"/>
      <w:pPr>
        <w:ind w:left="720" w:hanging="360"/>
      </w:pPr>
    </w:lvl>
    <w:lvl w:ilvl="1" w:tplc="1728B3CC">
      <w:start w:val="1"/>
      <w:numFmt w:val="bullet"/>
      <w:lvlText w:val="○"/>
      <w:lvlJc w:val="left"/>
      <w:pPr>
        <w:ind w:left="1440" w:hanging="360"/>
      </w:pPr>
    </w:lvl>
    <w:lvl w:ilvl="2" w:tplc="329E29D4">
      <w:start w:val="1"/>
      <w:numFmt w:val="bullet"/>
      <w:lvlText w:val="■"/>
      <w:lvlJc w:val="left"/>
      <w:pPr>
        <w:ind w:left="2160" w:hanging="360"/>
      </w:pPr>
    </w:lvl>
    <w:lvl w:ilvl="3" w:tplc="39329188">
      <w:start w:val="1"/>
      <w:numFmt w:val="bullet"/>
      <w:lvlText w:val="●"/>
      <w:lvlJc w:val="left"/>
      <w:pPr>
        <w:ind w:left="2880" w:hanging="360"/>
      </w:pPr>
    </w:lvl>
    <w:lvl w:ilvl="4" w:tplc="B08C9624">
      <w:start w:val="1"/>
      <w:numFmt w:val="bullet"/>
      <w:lvlText w:val="○"/>
      <w:lvlJc w:val="left"/>
      <w:pPr>
        <w:ind w:left="3600" w:hanging="360"/>
      </w:pPr>
    </w:lvl>
    <w:lvl w:ilvl="5" w:tplc="87762D96">
      <w:start w:val="1"/>
      <w:numFmt w:val="bullet"/>
      <w:lvlText w:val="■"/>
      <w:lvlJc w:val="left"/>
      <w:pPr>
        <w:ind w:left="4320" w:hanging="360"/>
      </w:pPr>
    </w:lvl>
    <w:lvl w:ilvl="6" w:tplc="5C348FDA">
      <w:start w:val="1"/>
      <w:numFmt w:val="bullet"/>
      <w:lvlText w:val="●"/>
      <w:lvlJc w:val="left"/>
      <w:pPr>
        <w:ind w:left="5040" w:hanging="360"/>
      </w:pPr>
    </w:lvl>
    <w:lvl w:ilvl="7" w:tplc="19A8C7A4">
      <w:start w:val="1"/>
      <w:numFmt w:val="bullet"/>
      <w:lvlText w:val="●"/>
      <w:lvlJc w:val="left"/>
      <w:pPr>
        <w:ind w:left="5760" w:hanging="360"/>
      </w:pPr>
    </w:lvl>
    <w:lvl w:ilvl="8" w:tplc="5CA0CF3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19"/>
    <w:rsid w:val="000445E2"/>
    <w:rsid w:val="001D50BA"/>
    <w:rsid w:val="00270D3E"/>
    <w:rsid w:val="003A23C1"/>
    <w:rsid w:val="004B1656"/>
    <w:rsid w:val="0054550E"/>
    <w:rsid w:val="007E6C13"/>
    <w:rsid w:val="008255A6"/>
    <w:rsid w:val="00964181"/>
    <w:rsid w:val="00B416AC"/>
    <w:rsid w:val="00C64D19"/>
    <w:rsid w:val="00CD30E5"/>
    <w:rsid w:val="00D37FD9"/>
    <w:rsid w:val="00D444B7"/>
    <w:rsid w:val="00DE11E7"/>
    <w:rsid w:val="00E46445"/>
    <w:rsid w:val="00EE7CD7"/>
    <w:rsid w:val="00F12E20"/>
    <w:rsid w:val="00F550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1EC35B-0467-48CA-A085-C3BFFD1DA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eastAsia="Montserrat" w:hAnsi="Montserrat" w:cs="Montserrat"/>
        <w:sz w:val="21"/>
        <w:szCs w:val="21"/>
        <w:lang w:val="pl-PL" w:eastAsia="pl-PL"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pPr>
      <w:spacing w:after="0" w:line="240" w:lineRule="auto"/>
    </w:pPr>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pPr>
      <w:spacing w:after="0" w:line="240" w:lineRule="auto"/>
    </w:pPr>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Tekstdymka">
    <w:name w:val="Balloon Text"/>
    <w:basedOn w:val="Normalny"/>
    <w:link w:val="TekstdymkaZnak"/>
    <w:uiPriority w:val="99"/>
    <w:semiHidden/>
    <w:unhideWhenUsed/>
    <w:rsid w:val="007E6C1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6C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6282</Words>
  <Characters>37696</Characters>
  <Application>Microsoft Office Word</Application>
  <DocSecurity>0</DocSecurity>
  <Lines>314</Lines>
  <Paragraphs>87</Paragraphs>
  <ScaleCrop>false</ScaleCrop>
  <HeadingPairs>
    <vt:vector size="2" baseType="variant">
      <vt:variant>
        <vt:lpstr>Tytuł</vt:lpstr>
      </vt:variant>
      <vt:variant>
        <vt:i4>1</vt:i4>
      </vt:variant>
    </vt:vector>
  </HeadingPairs>
  <TitlesOfParts>
    <vt:vector size="1" baseType="lpstr">
      <vt:lpstr>Wzór umowy – Zakres A</vt:lpstr>
    </vt:vector>
  </TitlesOfParts>
  <Company>Kancelaria Radcy Prawnego Maciej Moryc</Company>
  <LinksUpToDate>false</LinksUpToDate>
  <CharactersWithSpaces>43891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 Zakres A</dc:title>
  <dc:creator>Legalpower</dc:creator>
  <cp:lastModifiedBy>Franciszek Bandurski</cp:lastModifiedBy>
  <cp:revision>2</cp:revision>
  <dcterms:created xsi:type="dcterms:W3CDTF">2026-09-28T14:27:00Z</dcterms:created>
  <dcterms:modified xsi:type="dcterms:W3CDTF">2026-09-28T14:27:00Z</dcterms:modified>
</cp:coreProperties>
</file>