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3EF8" w14:textId="49B618BD" w:rsidR="005C4850" w:rsidRPr="003B6585" w:rsidRDefault="002A688A" w:rsidP="005C4850">
      <w:pPr>
        <w:pStyle w:val="NormalnyWeb"/>
        <w:shd w:val="clear" w:color="auto" w:fill="FFFFFF"/>
        <w:spacing w:before="280" w:after="280" w:line="36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B6585">
        <w:rPr>
          <w:rFonts w:ascii="Calibri" w:hAnsi="Calibri" w:cs="Calibri"/>
          <w:sz w:val="22"/>
          <w:szCs w:val="22"/>
        </w:rPr>
        <w:t xml:space="preserve">Uprzejmie informuję, że wynagrodzenie, jakie </w:t>
      </w:r>
      <w:r w:rsidR="0070645B" w:rsidRPr="003B6585">
        <w:rPr>
          <w:rFonts w:ascii="Calibri" w:hAnsi="Calibri" w:cs="Calibri"/>
          <w:sz w:val="22"/>
          <w:szCs w:val="22"/>
        </w:rPr>
        <w:t>może otrzymywać osoba zatrudniona na</w:t>
      </w:r>
      <w:r w:rsidR="00205884" w:rsidRPr="003B6585">
        <w:rPr>
          <w:rFonts w:ascii="Calibri" w:hAnsi="Calibri" w:cs="Calibri"/>
          <w:sz w:val="22"/>
          <w:szCs w:val="22"/>
        </w:rPr>
        <w:t xml:space="preserve"> stanowisku </w:t>
      </w:r>
      <w:r w:rsidR="00070EDA" w:rsidRPr="00070EDA">
        <w:rPr>
          <w:rFonts w:ascii="Calibri" w:hAnsi="Calibri" w:cs="Calibri"/>
          <w:b/>
          <w:bCs/>
          <w:sz w:val="22"/>
          <w:szCs w:val="22"/>
        </w:rPr>
        <w:t>Instruktor ds. kulturalno-oświatowych /</w:t>
      </w:r>
      <w:r w:rsidR="00070EDA">
        <w:rPr>
          <w:rFonts w:ascii="Calibri" w:hAnsi="Calibri" w:cs="Calibri"/>
          <w:sz w:val="22"/>
          <w:szCs w:val="22"/>
        </w:rPr>
        <w:t xml:space="preserve"> </w:t>
      </w:r>
      <w:r w:rsidR="00923992">
        <w:rPr>
          <w:rFonts w:ascii="Calibri" w:hAnsi="Calibri" w:cs="Calibri"/>
          <w:b/>
          <w:bCs/>
          <w:sz w:val="22"/>
          <w:szCs w:val="22"/>
        </w:rPr>
        <w:t>S</w:t>
      </w:r>
      <w:r w:rsidR="00923992" w:rsidRPr="00923992">
        <w:rPr>
          <w:rFonts w:ascii="Calibri" w:hAnsi="Calibri" w:cs="Calibri"/>
          <w:b/>
          <w:bCs/>
          <w:sz w:val="22"/>
          <w:szCs w:val="22"/>
        </w:rPr>
        <w:t>tarszy instruktor ds. kulturalno-oświatowych (K/M)</w:t>
      </w:r>
      <w:r w:rsidR="00923992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F3BBC" w:rsidRPr="003B6585">
        <w:rPr>
          <w:rFonts w:ascii="Calibri" w:hAnsi="Calibri" w:cs="Calibri"/>
          <w:sz w:val="22"/>
          <w:szCs w:val="22"/>
        </w:rPr>
        <w:t>w Warszawskim Laboratorium Innowacji Spo</w:t>
      </w:r>
      <w:r w:rsidR="0025223A">
        <w:rPr>
          <w:rFonts w:ascii="Calibri" w:hAnsi="Calibri" w:cs="Calibri"/>
          <w:sz w:val="22"/>
          <w:szCs w:val="22"/>
        </w:rPr>
        <w:t>ł</w:t>
      </w:r>
      <w:r w:rsidR="00CF3BBC" w:rsidRPr="003B6585">
        <w:rPr>
          <w:rFonts w:ascii="Calibri" w:hAnsi="Calibri" w:cs="Calibri"/>
          <w:sz w:val="22"/>
          <w:szCs w:val="22"/>
        </w:rPr>
        <w:t xml:space="preserve">ecznych </w:t>
      </w:r>
      <w:r w:rsidR="008A55F1" w:rsidRPr="003B6585">
        <w:rPr>
          <w:rFonts w:ascii="Calibri" w:hAnsi="Calibri" w:cs="Calibri"/>
          <w:sz w:val="22"/>
          <w:szCs w:val="22"/>
        </w:rPr>
        <w:t xml:space="preserve">„Synergia” określa </w:t>
      </w:r>
      <w:r w:rsidR="005C4850" w:rsidRPr="003B6585">
        <w:rPr>
          <w:rFonts w:ascii="Calibri" w:hAnsi="Calibri" w:cs="Calibri"/>
          <w:bCs/>
          <w:sz w:val="22"/>
          <w:szCs w:val="22"/>
        </w:rPr>
        <w:t>Regulamin wynagradzania pracowników Warszawskiego Laboratorium Innowacji Społecznych „Synergia”, wprowadzon</w:t>
      </w:r>
      <w:r w:rsidR="004548FC" w:rsidRPr="003B6585">
        <w:rPr>
          <w:rFonts w:ascii="Calibri" w:hAnsi="Calibri" w:cs="Calibri"/>
          <w:bCs/>
          <w:sz w:val="22"/>
          <w:szCs w:val="22"/>
        </w:rPr>
        <w:t>y</w:t>
      </w:r>
      <w:r w:rsidR="005C4850" w:rsidRPr="003B6585">
        <w:rPr>
          <w:rFonts w:ascii="Calibri" w:hAnsi="Calibri" w:cs="Calibri"/>
          <w:bCs/>
          <w:sz w:val="22"/>
          <w:szCs w:val="22"/>
        </w:rPr>
        <w:t xml:space="preserve"> Zarządzeniem nr 3/2023 Dyrektora Warszawskiego Laboratorium Innowacji Społecznych „Synergia” z dnia 31 lipca 2023 r. ze zm.</w:t>
      </w:r>
      <w:r w:rsidR="005C4850" w:rsidRPr="003B6585">
        <w:rPr>
          <w:rFonts w:ascii="Calibri" w:hAnsi="Calibri" w:cs="Calibri"/>
          <w:sz w:val="22"/>
          <w:szCs w:val="22"/>
          <w:vertAlign w:val="superscript"/>
        </w:rPr>
        <w:footnoteReference w:id="1"/>
      </w:r>
      <w:r w:rsidR="005C4850" w:rsidRPr="003B6585">
        <w:rPr>
          <w:rFonts w:ascii="Calibri" w:hAnsi="Calibri" w:cs="Calibri"/>
          <w:bCs/>
          <w:sz w:val="22"/>
          <w:szCs w:val="22"/>
        </w:rPr>
        <w:t>,</w:t>
      </w:r>
    </w:p>
    <w:p w14:paraId="4DE2D402" w14:textId="18048BA4" w:rsidR="00FC57EF" w:rsidRPr="003B6585" w:rsidRDefault="007E4B96" w:rsidP="0009023C">
      <w:pPr>
        <w:pStyle w:val="NormalnyWeb"/>
        <w:numPr>
          <w:ilvl w:val="0"/>
          <w:numId w:val="2"/>
        </w:numPr>
        <w:shd w:val="clear" w:color="auto" w:fill="FFFFFF"/>
        <w:spacing w:before="280" w:after="280" w:line="360" w:lineRule="auto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3B6585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wynagrodzenie zasadnicze</w:t>
      </w:r>
      <w:r w:rsidRPr="003B658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w zależności od posiadanych kwalifikacji i doświadczenia </w:t>
      </w:r>
      <w:r w:rsidR="005242C2" w:rsidRPr="003B6585">
        <w:rPr>
          <w:rFonts w:ascii="Calibri" w:hAnsi="Calibri" w:cs="Calibri"/>
          <w:sz w:val="22"/>
          <w:szCs w:val="22"/>
        </w:rPr>
        <w:t xml:space="preserve">zgodnie z załącznikiem </w:t>
      </w:r>
      <w:r w:rsidR="00542057" w:rsidRPr="003B6585">
        <w:rPr>
          <w:rFonts w:ascii="Calibri" w:hAnsi="Calibri" w:cs="Calibri"/>
          <w:sz w:val="22"/>
          <w:szCs w:val="22"/>
        </w:rPr>
        <w:t xml:space="preserve">nr </w:t>
      </w:r>
      <w:r w:rsidR="006314CC" w:rsidRPr="003B6585">
        <w:rPr>
          <w:rFonts w:ascii="Calibri" w:hAnsi="Calibri" w:cs="Calibri"/>
          <w:sz w:val="22"/>
          <w:szCs w:val="22"/>
        </w:rPr>
        <w:t>1</w:t>
      </w:r>
      <w:r w:rsidR="005242C2" w:rsidRPr="003B6585">
        <w:rPr>
          <w:rFonts w:ascii="Calibri" w:hAnsi="Calibri" w:cs="Calibri"/>
          <w:sz w:val="22"/>
          <w:szCs w:val="22"/>
        </w:rPr>
        <w:t xml:space="preserve"> </w:t>
      </w:r>
      <w:r w:rsidR="00FC57EF" w:rsidRPr="003B6585">
        <w:rPr>
          <w:rFonts w:ascii="Calibri" w:hAnsi="Calibri" w:cs="Calibri"/>
          <w:sz w:val="22"/>
          <w:szCs w:val="22"/>
        </w:rPr>
        <w:t>osob</w:t>
      </w:r>
      <w:r w:rsidR="00A84E02" w:rsidRPr="003B6585">
        <w:rPr>
          <w:rFonts w:ascii="Calibri" w:hAnsi="Calibri" w:cs="Calibri"/>
          <w:sz w:val="22"/>
          <w:szCs w:val="22"/>
        </w:rPr>
        <w:t>y</w:t>
      </w:r>
      <w:r w:rsidR="00FC57EF" w:rsidRPr="003B6585">
        <w:rPr>
          <w:rFonts w:ascii="Calibri" w:hAnsi="Calibri" w:cs="Calibri"/>
          <w:sz w:val="22"/>
          <w:szCs w:val="22"/>
        </w:rPr>
        <w:t xml:space="preserve"> zatrudnianej na </w:t>
      </w:r>
      <w:r w:rsidR="0009023C" w:rsidRPr="003B6585">
        <w:rPr>
          <w:rFonts w:ascii="Calibri" w:hAnsi="Calibri" w:cs="Calibri"/>
          <w:sz w:val="22"/>
          <w:szCs w:val="22"/>
        </w:rPr>
        <w:t>stanowisku</w:t>
      </w:r>
      <w:r w:rsidR="00EA4F75" w:rsidRPr="003B6585">
        <w:rPr>
          <w:rFonts w:ascii="Calibri" w:hAnsi="Calibri" w:cs="Calibri"/>
          <w:sz w:val="22"/>
          <w:szCs w:val="22"/>
        </w:rPr>
        <w:t>:</w:t>
      </w:r>
    </w:p>
    <w:p w14:paraId="53A9070C" w14:textId="2A55927D" w:rsidR="00FC57EF" w:rsidRDefault="0025223A" w:rsidP="009F0742">
      <w:pPr>
        <w:pStyle w:val="NormalnyWeb"/>
        <w:shd w:val="clear" w:color="auto" w:fill="FFFFFF"/>
        <w:spacing w:before="280" w:after="280" w:line="360" w:lineRule="auto"/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Instruktor ds. kulturalno-oświatowych K/M wynosi nie mniej niż </w:t>
      </w:r>
      <w:r w:rsidR="00070EDA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54</w:t>
      </w:r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00,00 zł brutto, nie więcej niż </w:t>
      </w:r>
      <w:r w:rsidR="00070EDA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70</w:t>
      </w:r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00,00 zł brutto</w:t>
      </w:r>
      <w:r w:rsidR="0009023C" w:rsidRPr="003B6585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,</w:t>
      </w:r>
      <w:r w:rsidR="00D453F2" w:rsidRPr="003B6585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 </w:t>
      </w:r>
    </w:p>
    <w:p w14:paraId="1FC7B806" w14:textId="242EB7CA" w:rsidR="00070EDA" w:rsidRPr="003B6585" w:rsidRDefault="00070EDA" w:rsidP="009F0742">
      <w:pPr>
        <w:pStyle w:val="NormalnyWeb"/>
        <w:shd w:val="clear" w:color="auto" w:fill="FFFFFF"/>
        <w:spacing w:before="280" w:after="280" w:line="360" w:lineRule="auto"/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Starszy Instruktor ds. kulturalno-oświatowych K/M wynosi </w:t>
      </w:r>
      <w:proofErr w:type="gramStart"/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nie mniej</w:t>
      </w:r>
      <w:proofErr w:type="gramEnd"/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 niż 5700,00 zł brutto, </w:t>
      </w:r>
      <w:proofErr w:type="gramStart"/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nie więcej</w:t>
      </w:r>
      <w:proofErr w:type="gramEnd"/>
      <w:r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 niż 7900,00 zł brutto</w:t>
      </w:r>
      <w:r w:rsidRPr="003B6585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 xml:space="preserve">, </w:t>
      </w:r>
    </w:p>
    <w:p w14:paraId="4CDFA81D" w14:textId="2D9B2459" w:rsidR="00C512C6" w:rsidRPr="003B6585" w:rsidRDefault="00C512C6">
      <w:pPr>
        <w:rPr>
          <w:rFonts w:ascii="Calibri" w:hAnsi="Calibri" w:cs="Calibri"/>
        </w:rPr>
      </w:pPr>
      <w:r w:rsidRPr="003B6585">
        <w:rPr>
          <w:rFonts w:ascii="Calibri" w:hAnsi="Calibri" w:cs="Calibri"/>
        </w:rPr>
        <w:t>Oprócz wynagrodzenia zasadniczego</w:t>
      </w:r>
      <w:r w:rsidR="005F23C3" w:rsidRPr="003B6585">
        <w:rPr>
          <w:rFonts w:ascii="Calibri" w:hAnsi="Calibri" w:cs="Calibri"/>
        </w:rPr>
        <w:t xml:space="preserve"> </w:t>
      </w:r>
      <w:r w:rsidRPr="003B6585">
        <w:rPr>
          <w:rFonts w:ascii="Calibri" w:hAnsi="Calibri" w:cs="Calibri"/>
        </w:rPr>
        <w:t>oraz składników wynagrodzenia</w:t>
      </w:r>
      <w:r w:rsidR="00587314" w:rsidRPr="003B6585">
        <w:rPr>
          <w:rFonts w:ascii="Calibri" w:hAnsi="Calibri" w:cs="Calibri"/>
        </w:rPr>
        <w:t xml:space="preserve"> i innych świadczeń związanych z pracę, przewidzianych w przepisach powszechnie o</w:t>
      </w:r>
      <w:r w:rsidR="00730EA7" w:rsidRPr="003B6585">
        <w:rPr>
          <w:rFonts w:ascii="Calibri" w:hAnsi="Calibri" w:cs="Calibri"/>
        </w:rPr>
        <w:t xml:space="preserve">bowiązujących </w:t>
      </w:r>
      <w:r w:rsidR="008B33E7" w:rsidRPr="003B6585">
        <w:rPr>
          <w:rFonts w:ascii="Calibri" w:hAnsi="Calibri" w:cs="Calibri"/>
        </w:rPr>
        <w:t>pracownikowi przysługuj</w:t>
      </w:r>
      <w:r w:rsidR="009A5463" w:rsidRPr="003B6585">
        <w:rPr>
          <w:rFonts w:ascii="Calibri" w:hAnsi="Calibri" w:cs="Calibri"/>
        </w:rPr>
        <w:t xml:space="preserve">ą na podstawie ww. </w:t>
      </w:r>
      <w:r w:rsidR="00BF4DB3" w:rsidRPr="003B6585"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  <w:t>regulaminu wynagradzania</w:t>
      </w:r>
      <w:r w:rsidR="00836AA5" w:rsidRPr="003B6585"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  <w:t>:</w:t>
      </w:r>
    </w:p>
    <w:p w14:paraId="76B782DC" w14:textId="06E19BBE" w:rsidR="00B2477F" w:rsidRPr="003B6585" w:rsidRDefault="006314CC" w:rsidP="00B2477F">
      <w:pPr>
        <w:pStyle w:val="Akapitzlist"/>
        <w:numPr>
          <w:ilvl w:val="0"/>
          <w:numId w:val="4"/>
        </w:numPr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zgodnie z § </w:t>
      </w:r>
      <w:r w:rsidR="00303A0C" w:rsidRPr="003B6585">
        <w:rPr>
          <w:rFonts w:ascii="Calibri" w:hAnsi="Calibri" w:cs="Calibri"/>
        </w:rPr>
        <w:t xml:space="preserve">5 </w:t>
      </w:r>
      <w:r w:rsidR="00B2477F" w:rsidRPr="003B6585">
        <w:rPr>
          <w:rFonts w:ascii="Calibri" w:hAnsi="Calibri" w:cs="Calibri"/>
          <w:b/>
          <w:bCs/>
        </w:rPr>
        <w:t>dodatek za wieloletnią pracę</w:t>
      </w:r>
      <w:r w:rsidR="00B2477F" w:rsidRPr="003B6585">
        <w:rPr>
          <w:rFonts w:ascii="Calibri" w:hAnsi="Calibri" w:cs="Calibri"/>
        </w:rPr>
        <w:t xml:space="preserve"> w wysokości wynoszącej 5% miesięcznego wynagrodzenia zasadniczego</w:t>
      </w:r>
      <w:r w:rsidR="00237BD1" w:rsidRPr="003B6585">
        <w:rPr>
          <w:rFonts w:ascii="Calibri" w:hAnsi="Calibri" w:cs="Calibri"/>
        </w:rPr>
        <w:t>,</w:t>
      </w:r>
      <w:r w:rsidR="00B2477F" w:rsidRPr="003B6585">
        <w:rPr>
          <w:rFonts w:ascii="Calibri" w:hAnsi="Calibri" w:cs="Calibri"/>
        </w:rPr>
        <w:t xml:space="preserve"> przyznawany po</w:t>
      </w:r>
      <w:r w:rsidR="0083322C" w:rsidRPr="003B6585">
        <w:rPr>
          <w:rFonts w:ascii="Calibri" w:hAnsi="Calibri" w:cs="Calibri"/>
        </w:rPr>
        <w:t xml:space="preserve"> przepracowaniu/ udokumentowaniu </w:t>
      </w:r>
      <w:r w:rsidR="007D2501" w:rsidRPr="003B6585">
        <w:rPr>
          <w:rFonts w:ascii="Calibri" w:hAnsi="Calibri" w:cs="Calibri"/>
        </w:rPr>
        <w:br/>
      </w:r>
      <w:r w:rsidR="0083322C" w:rsidRPr="003B6585">
        <w:rPr>
          <w:rFonts w:ascii="Calibri" w:hAnsi="Calibri" w:cs="Calibri"/>
        </w:rPr>
        <w:t>5 lat</w:t>
      </w:r>
      <w:r w:rsidR="00B2477F" w:rsidRPr="003B6585">
        <w:rPr>
          <w:rFonts w:ascii="Calibri" w:hAnsi="Calibri" w:cs="Calibri"/>
        </w:rPr>
        <w:t xml:space="preserve"> pracy </w:t>
      </w:r>
      <w:r w:rsidR="00237BD1" w:rsidRPr="003B6585">
        <w:rPr>
          <w:rFonts w:ascii="Calibri" w:hAnsi="Calibri" w:cs="Calibri"/>
        </w:rPr>
        <w:t xml:space="preserve">- </w:t>
      </w:r>
      <w:r w:rsidR="00B2477F" w:rsidRPr="003B6585">
        <w:rPr>
          <w:rFonts w:ascii="Calibri" w:hAnsi="Calibri" w:cs="Calibri"/>
        </w:rPr>
        <w:t>dodatek ten wzrasta 1% za każdy kolejny rok pracy, aż do osiągnięcia 20% miesięcznego wynagrodzenia zasadniczego</w:t>
      </w:r>
      <w:r w:rsidR="00237BD1" w:rsidRPr="003B6585">
        <w:rPr>
          <w:rFonts w:ascii="Calibri" w:hAnsi="Calibri" w:cs="Calibri"/>
        </w:rPr>
        <w:t>.</w:t>
      </w:r>
    </w:p>
    <w:p w14:paraId="378DFEE6" w14:textId="7E92AFA8" w:rsidR="00BF4DB3" w:rsidRPr="003B6585" w:rsidRDefault="00303A0C" w:rsidP="00B2477F">
      <w:pPr>
        <w:pStyle w:val="Akapitzlist"/>
        <w:numPr>
          <w:ilvl w:val="0"/>
          <w:numId w:val="4"/>
        </w:numPr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zgodnie z § 6 </w:t>
      </w:r>
      <w:r w:rsidR="00461F8A" w:rsidRPr="003B6585">
        <w:rPr>
          <w:rFonts w:ascii="Calibri" w:hAnsi="Calibri" w:cs="Calibri"/>
          <w:b/>
          <w:bCs/>
        </w:rPr>
        <w:t>n</w:t>
      </w:r>
      <w:r w:rsidR="00BF4DB3" w:rsidRPr="003B6585">
        <w:rPr>
          <w:rFonts w:ascii="Calibri" w:hAnsi="Calibri" w:cs="Calibri"/>
          <w:b/>
          <w:bCs/>
        </w:rPr>
        <w:t>agrod</w:t>
      </w:r>
      <w:r w:rsidR="00461F8A" w:rsidRPr="003B6585">
        <w:rPr>
          <w:rFonts w:ascii="Calibri" w:hAnsi="Calibri" w:cs="Calibri"/>
          <w:b/>
          <w:bCs/>
        </w:rPr>
        <w:t>a jubileuszowa</w:t>
      </w:r>
    </w:p>
    <w:p w14:paraId="650BA273" w14:textId="5AFBDA92" w:rsidR="00932456" w:rsidRPr="003B6585" w:rsidRDefault="00932456" w:rsidP="00932456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bookmarkStart w:id="0" w:name="_Hlk219394669"/>
      <w:r w:rsidRPr="003B6585">
        <w:rPr>
          <w:rFonts w:ascii="Calibri" w:hAnsi="Calibri" w:cs="Calibri"/>
        </w:rPr>
        <w:t xml:space="preserve">po 20 latach pracy 75% wynagrodzenia </w:t>
      </w:r>
      <w:r w:rsidR="0029719D" w:rsidRPr="003B6585">
        <w:rPr>
          <w:rFonts w:ascii="Calibri" w:hAnsi="Calibri" w:cs="Calibri"/>
        </w:rPr>
        <w:t>miesięcznego;</w:t>
      </w:r>
    </w:p>
    <w:bookmarkEnd w:id="0"/>
    <w:p w14:paraId="3473D66A" w14:textId="70762286" w:rsidR="0029719D" w:rsidRPr="003B6585" w:rsidRDefault="0029719D" w:rsidP="0029719D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po 25 latach pracy 100% wynagrodzenia miesięcznego;</w:t>
      </w:r>
    </w:p>
    <w:p w14:paraId="3F6D7837" w14:textId="31A40D0F" w:rsidR="0029719D" w:rsidRPr="003B6585" w:rsidRDefault="0029719D" w:rsidP="0029719D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po 30 latach pracy 1</w:t>
      </w:r>
      <w:r w:rsidR="00BD2CAE" w:rsidRPr="003B6585">
        <w:rPr>
          <w:rFonts w:ascii="Calibri" w:hAnsi="Calibri" w:cs="Calibri"/>
        </w:rPr>
        <w:t>5</w:t>
      </w:r>
      <w:r w:rsidRPr="003B6585">
        <w:rPr>
          <w:rFonts w:ascii="Calibri" w:hAnsi="Calibri" w:cs="Calibri"/>
        </w:rPr>
        <w:t>0% wynagrodzenia miesięcznego;</w:t>
      </w:r>
    </w:p>
    <w:p w14:paraId="78B6C6C8" w14:textId="2A4FFF78" w:rsidR="00BD2CAE" w:rsidRPr="003B6585" w:rsidRDefault="00BD2CAE" w:rsidP="00BD2CAE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po 35 latach pracy 200% wynagrodzenia miesięcznego;</w:t>
      </w:r>
    </w:p>
    <w:p w14:paraId="10C4DA3A" w14:textId="5038408C" w:rsidR="00BD2CAE" w:rsidRPr="003B6585" w:rsidRDefault="00BD2CAE" w:rsidP="00BD2CAE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po 40 latach pracy </w:t>
      </w:r>
      <w:r w:rsidR="00075EB8" w:rsidRPr="003B6585">
        <w:rPr>
          <w:rFonts w:ascii="Calibri" w:hAnsi="Calibri" w:cs="Calibri"/>
        </w:rPr>
        <w:t>3</w:t>
      </w:r>
      <w:r w:rsidRPr="003B6585">
        <w:rPr>
          <w:rFonts w:ascii="Calibri" w:hAnsi="Calibri" w:cs="Calibri"/>
        </w:rPr>
        <w:t>00% wynagrodzenia miesięcznego;</w:t>
      </w:r>
    </w:p>
    <w:p w14:paraId="4320D777" w14:textId="1BDDE091" w:rsidR="00BD2CAE" w:rsidRPr="003B6585" w:rsidRDefault="00BD2CAE" w:rsidP="00BD2CAE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po </w:t>
      </w:r>
      <w:r w:rsidR="00075EB8" w:rsidRPr="003B6585">
        <w:rPr>
          <w:rFonts w:ascii="Calibri" w:hAnsi="Calibri" w:cs="Calibri"/>
        </w:rPr>
        <w:t>4</w:t>
      </w:r>
      <w:r w:rsidRPr="003B6585">
        <w:rPr>
          <w:rFonts w:ascii="Calibri" w:hAnsi="Calibri" w:cs="Calibri"/>
        </w:rPr>
        <w:t xml:space="preserve">5 latach pracy </w:t>
      </w:r>
      <w:r w:rsidR="00575021" w:rsidRPr="003B6585">
        <w:rPr>
          <w:rFonts w:ascii="Calibri" w:hAnsi="Calibri" w:cs="Calibri"/>
        </w:rPr>
        <w:t>400</w:t>
      </w:r>
      <w:r w:rsidRPr="003B6585">
        <w:rPr>
          <w:rFonts w:ascii="Calibri" w:hAnsi="Calibri" w:cs="Calibri"/>
        </w:rPr>
        <w:t>% wynagrodzenia miesięcznego;</w:t>
      </w:r>
    </w:p>
    <w:p w14:paraId="2AD342E2" w14:textId="06207D49" w:rsidR="00461F8A" w:rsidRPr="003B6585" w:rsidRDefault="007E585A" w:rsidP="00B2477F">
      <w:pPr>
        <w:pStyle w:val="Akapitzlist"/>
        <w:numPr>
          <w:ilvl w:val="0"/>
          <w:numId w:val="4"/>
        </w:numPr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zgodnie z § 7 </w:t>
      </w:r>
      <w:r w:rsidRPr="003B6585">
        <w:rPr>
          <w:rFonts w:ascii="Calibri" w:hAnsi="Calibri" w:cs="Calibri"/>
          <w:b/>
          <w:bCs/>
        </w:rPr>
        <w:t>j</w:t>
      </w:r>
      <w:r w:rsidR="00461F8A" w:rsidRPr="003B6585">
        <w:rPr>
          <w:rFonts w:ascii="Calibri" w:hAnsi="Calibri" w:cs="Calibri"/>
          <w:b/>
          <w:bCs/>
        </w:rPr>
        <w:t xml:space="preserve">ednorazowa </w:t>
      </w:r>
      <w:r w:rsidR="006E7E8E" w:rsidRPr="003B6585">
        <w:rPr>
          <w:rFonts w:ascii="Calibri" w:hAnsi="Calibri" w:cs="Calibri"/>
          <w:b/>
          <w:bCs/>
        </w:rPr>
        <w:t>odprawa w związku z przejściem na emeryturę lub rentę z tytułu niezdolności do pracy</w:t>
      </w:r>
    </w:p>
    <w:p w14:paraId="35B39895" w14:textId="4BDD2C8D" w:rsidR="002A0236" w:rsidRPr="003B6585" w:rsidRDefault="002A0236" w:rsidP="002A0236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lastRenderedPageBreak/>
        <w:t>po 10 latach pracy – w wysokości dwumiesięcznego wynagrodzenia</w:t>
      </w:r>
    </w:p>
    <w:p w14:paraId="2E85413B" w14:textId="17114297" w:rsidR="002A0236" w:rsidRPr="003B6585" w:rsidRDefault="002A0236" w:rsidP="002A0236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po 15 latach pracy </w:t>
      </w:r>
      <w:r w:rsidR="004B5E87" w:rsidRPr="003B6585">
        <w:rPr>
          <w:rFonts w:ascii="Calibri" w:hAnsi="Calibri" w:cs="Calibri"/>
        </w:rPr>
        <w:t>– w wysokości trzymiesięcznego wynagrodzenia</w:t>
      </w:r>
    </w:p>
    <w:p w14:paraId="7D77FE3E" w14:textId="3090CBAD" w:rsidR="004B5E87" w:rsidRPr="003B6585" w:rsidRDefault="004B5E87" w:rsidP="004B5E87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po 20 latach pracy – w wysokości sześciomiesięczn</w:t>
      </w:r>
      <w:r w:rsidR="00DD7FC2" w:rsidRPr="003B6585">
        <w:rPr>
          <w:rFonts w:ascii="Calibri" w:hAnsi="Calibri" w:cs="Calibri"/>
        </w:rPr>
        <w:t>ego</w:t>
      </w:r>
      <w:r w:rsidRPr="003B6585">
        <w:rPr>
          <w:rFonts w:ascii="Calibri" w:hAnsi="Calibri" w:cs="Calibri"/>
        </w:rPr>
        <w:t xml:space="preserve"> wynagrodzenia</w:t>
      </w:r>
    </w:p>
    <w:p w14:paraId="0F710C87" w14:textId="4BB34436" w:rsidR="006E7E8E" w:rsidRPr="003B6585" w:rsidRDefault="007E585A" w:rsidP="00B2477F">
      <w:pPr>
        <w:pStyle w:val="Akapitzlist"/>
        <w:numPr>
          <w:ilvl w:val="0"/>
          <w:numId w:val="4"/>
        </w:numPr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zgodnie z § 8 - </w:t>
      </w:r>
      <w:r w:rsidR="006E7E8E" w:rsidRPr="003B6585">
        <w:rPr>
          <w:rFonts w:ascii="Calibri" w:hAnsi="Calibri" w:cs="Calibri"/>
          <w:b/>
          <w:bCs/>
        </w:rPr>
        <w:t xml:space="preserve">dodatkowe wynagrodzenie roczne </w:t>
      </w:r>
      <w:r w:rsidR="00D375DE" w:rsidRPr="003B6585">
        <w:rPr>
          <w:rFonts w:ascii="Calibri" w:hAnsi="Calibri" w:cs="Calibri"/>
          <w:b/>
          <w:bCs/>
        </w:rPr>
        <w:t xml:space="preserve">na zasadach określonych </w:t>
      </w:r>
      <w:r w:rsidR="00A414FE" w:rsidRPr="003B6585">
        <w:rPr>
          <w:rFonts w:ascii="Calibri" w:hAnsi="Calibri" w:cs="Calibri"/>
          <w:b/>
          <w:bCs/>
        </w:rPr>
        <w:br/>
      </w:r>
      <w:r w:rsidR="00D375DE" w:rsidRPr="003B6585">
        <w:rPr>
          <w:rFonts w:ascii="Calibri" w:hAnsi="Calibri" w:cs="Calibri"/>
          <w:b/>
          <w:bCs/>
        </w:rPr>
        <w:t>w</w:t>
      </w:r>
      <w:r w:rsidR="00D87AFD" w:rsidRPr="003B6585">
        <w:rPr>
          <w:rFonts w:ascii="Calibri" w:hAnsi="Calibri" w:cs="Calibri"/>
          <w:b/>
          <w:bCs/>
        </w:rPr>
        <w:t xml:space="preserve"> </w:t>
      </w:r>
      <w:r w:rsidRPr="003B6585">
        <w:rPr>
          <w:rFonts w:ascii="Calibri" w:hAnsi="Calibri" w:cs="Calibri"/>
          <w:b/>
          <w:bCs/>
        </w:rPr>
        <w:t>odrębnych przepisach</w:t>
      </w:r>
      <w:r w:rsidR="00BF438D" w:rsidRPr="003B6585">
        <w:rPr>
          <w:rFonts w:ascii="Calibri" w:hAnsi="Calibri" w:cs="Calibri"/>
          <w:b/>
          <w:bCs/>
        </w:rPr>
        <w:t>.</w:t>
      </w:r>
      <w:r w:rsidR="00BF438D" w:rsidRPr="003B6585">
        <w:rPr>
          <w:rFonts w:ascii="Calibri" w:hAnsi="Calibri" w:cs="Calibri"/>
          <w:vertAlign w:val="superscript"/>
        </w:rPr>
        <w:footnoteReference w:id="2"/>
      </w:r>
    </w:p>
    <w:p w14:paraId="78C3E5D9" w14:textId="77777777" w:rsidR="00F82C8B" w:rsidRPr="003B6585" w:rsidRDefault="00F82C8B" w:rsidP="00F82C8B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</w:p>
    <w:p w14:paraId="06BA015D" w14:textId="1D0E70D8" w:rsidR="00D375DE" w:rsidRPr="003B6585" w:rsidRDefault="00D375DE" w:rsidP="00D375DE">
      <w:pPr>
        <w:rPr>
          <w:rFonts w:ascii="Calibri" w:hAnsi="Calibri" w:cs="Calibri"/>
        </w:rPr>
      </w:pPr>
      <w:r w:rsidRPr="003B6585">
        <w:rPr>
          <w:rFonts w:ascii="Calibri" w:hAnsi="Calibri" w:cs="Calibri"/>
        </w:rPr>
        <w:t>Ponad to</w:t>
      </w:r>
      <w:r w:rsidR="00211865" w:rsidRPr="003B6585">
        <w:rPr>
          <w:rFonts w:ascii="Calibri" w:hAnsi="Calibri" w:cs="Calibri"/>
        </w:rPr>
        <w:t xml:space="preserve"> </w:t>
      </w:r>
      <w:r w:rsidR="00836AA5" w:rsidRPr="003B6585">
        <w:rPr>
          <w:rFonts w:ascii="Calibri" w:hAnsi="Calibri" w:cs="Calibri"/>
        </w:rPr>
        <w:t>pracownik może otrzymać:</w:t>
      </w:r>
    </w:p>
    <w:p w14:paraId="7CAAB740" w14:textId="66885148" w:rsidR="00836AA5" w:rsidRPr="003B6585" w:rsidRDefault="00836AA5" w:rsidP="00836AA5">
      <w:pPr>
        <w:pStyle w:val="Akapitzlist"/>
        <w:numPr>
          <w:ilvl w:val="0"/>
          <w:numId w:val="4"/>
        </w:numPr>
        <w:suppressAutoHyphens/>
        <w:spacing w:after="0" w:line="36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3B6585"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  <w:t>zgodnie z</w:t>
      </w:r>
      <w:r w:rsidRPr="003B6585"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  <w:t xml:space="preserve"> </w:t>
      </w:r>
      <w:r w:rsidRPr="003B6585">
        <w:rPr>
          <w:rFonts w:ascii="Calibri" w:eastAsia="Tahoma" w:hAnsi="Calibri" w:cs="Calibri"/>
          <w:bCs/>
          <w:noProof/>
          <w:color w:val="000000"/>
        </w:rPr>
        <w:t xml:space="preserve">§ 9 </w:t>
      </w:r>
      <w:r w:rsidRPr="003B6585"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  <w:t xml:space="preserve">- </w:t>
      </w:r>
      <w:r w:rsidRPr="003B6585"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  <w:t xml:space="preserve">uznaniowy miesięczny dodatek motywacyjny </w:t>
      </w:r>
      <w:r w:rsidRPr="003B6585">
        <w:rPr>
          <w:rFonts w:ascii="Calibri" w:hAnsi="Calibri" w:cs="Calibri"/>
        </w:rPr>
        <w:t>max. do 50% wynagrodzenia zasadniczego - po spełnieniu określonych warunków – przyznawany na wniosek przełożonego po przeprowadzeniu przez niego oceny uproszczonej zgodnie z zasadami określonymi w zał. 2 do regulaminu wynagradzania),</w:t>
      </w:r>
    </w:p>
    <w:p w14:paraId="3C450F61" w14:textId="77777777" w:rsidR="00836AA5" w:rsidRPr="003B6585" w:rsidRDefault="00836AA5" w:rsidP="00836AA5">
      <w:pPr>
        <w:pStyle w:val="Akapitzlist"/>
        <w:numPr>
          <w:ilvl w:val="0"/>
          <w:numId w:val="4"/>
        </w:numPr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eastAsia="Times New Roman" w:hAnsi="Calibri" w:cs="Calibri"/>
          <w:color w:val="000000"/>
          <w:shd w:val="clear" w:color="auto" w:fill="FFFFFF"/>
          <w:lang w:eastAsia="pl-PL"/>
        </w:rPr>
        <w:t>zgodnie z</w:t>
      </w:r>
      <w:r w:rsidRPr="003B6585">
        <w:rPr>
          <w:rFonts w:ascii="Calibri" w:eastAsia="Times New Roman" w:hAnsi="Calibri" w:cs="Calibri"/>
          <w:b/>
          <w:bCs/>
          <w:color w:val="000000"/>
          <w:shd w:val="clear" w:color="auto" w:fill="FFFFFF"/>
          <w:lang w:eastAsia="pl-PL"/>
        </w:rPr>
        <w:t xml:space="preserve"> </w:t>
      </w:r>
      <w:r w:rsidRPr="003B6585">
        <w:rPr>
          <w:rFonts w:ascii="Calibri" w:eastAsia="Tahoma" w:hAnsi="Calibri" w:cs="Calibri"/>
          <w:bCs/>
          <w:noProof/>
          <w:color w:val="000000"/>
        </w:rPr>
        <w:t xml:space="preserve">§ 10 </w:t>
      </w:r>
      <w:r w:rsidRPr="003B6585">
        <w:rPr>
          <w:rFonts w:ascii="Calibri" w:eastAsia="Tahoma" w:hAnsi="Calibri" w:cs="Calibri"/>
          <w:b/>
          <w:noProof/>
          <w:color w:val="000000"/>
        </w:rPr>
        <w:t>– dodatek projektowy</w:t>
      </w:r>
      <w:r w:rsidRPr="003B6585">
        <w:rPr>
          <w:rFonts w:ascii="Calibri" w:eastAsia="Tahoma" w:hAnsi="Calibri" w:cs="Calibri"/>
          <w:bCs/>
          <w:noProof/>
          <w:color w:val="000000"/>
        </w:rPr>
        <w:t xml:space="preserve"> </w:t>
      </w:r>
      <w:r w:rsidRPr="003B6585">
        <w:rPr>
          <w:rFonts w:ascii="Calibri" w:hAnsi="Calibri" w:cs="Calibri"/>
        </w:rPr>
        <w:t>max. do 50% wynagrodzenia zasadniczego – może zostać przyznany pracownikowi realizującemu zadania w ramach:</w:t>
      </w:r>
    </w:p>
    <w:p w14:paraId="406BE344" w14:textId="77777777" w:rsidR="00836AA5" w:rsidRPr="003B6585" w:rsidRDefault="00836AA5" w:rsidP="00836AA5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- projektów unijnych</w:t>
      </w:r>
    </w:p>
    <w:p w14:paraId="05FA782E" w14:textId="585C3EBB" w:rsidR="00836AA5" w:rsidRPr="003B6585" w:rsidRDefault="00836AA5" w:rsidP="00836AA5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 xml:space="preserve">- innych projektów i programów współfinansowanych ze </w:t>
      </w:r>
      <w:r w:rsidR="004311AB" w:rsidRPr="003B6585">
        <w:rPr>
          <w:rFonts w:ascii="Calibri" w:hAnsi="Calibri" w:cs="Calibri"/>
        </w:rPr>
        <w:t>środków</w:t>
      </w:r>
      <w:r w:rsidRPr="003B6585">
        <w:rPr>
          <w:rFonts w:ascii="Calibri" w:hAnsi="Calibri" w:cs="Calibri"/>
        </w:rPr>
        <w:t xml:space="preserve"> zewnętrznych</w:t>
      </w:r>
    </w:p>
    <w:p w14:paraId="74E13355" w14:textId="77777777" w:rsidR="00836AA5" w:rsidRPr="003B6585" w:rsidRDefault="00836AA5" w:rsidP="00836AA5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- okresowego zwiększenia obowiązków służbowych</w:t>
      </w:r>
    </w:p>
    <w:p w14:paraId="7E7B2DAD" w14:textId="77777777" w:rsidR="00836AA5" w:rsidRPr="003B6585" w:rsidRDefault="00836AA5" w:rsidP="00836AA5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hAnsi="Calibri" w:cs="Calibri"/>
        </w:rPr>
        <w:t>- powierzenia przez Dyrektora dodatkowych zadań</w:t>
      </w:r>
    </w:p>
    <w:p w14:paraId="099934F0" w14:textId="77777777" w:rsidR="00D375DE" w:rsidRPr="003B6585" w:rsidRDefault="00D375DE" w:rsidP="006314CC">
      <w:pPr>
        <w:pStyle w:val="Akapitzlist"/>
        <w:suppressAutoHyphens/>
        <w:spacing w:after="0" w:line="360" w:lineRule="auto"/>
        <w:textAlignment w:val="baseline"/>
        <w:rPr>
          <w:rFonts w:ascii="Calibri" w:hAnsi="Calibri" w:cs="Calibri"/>
        </w:rPr>
      </w:pPr>
    </w:p>
    <w:p w14:paraId="32FA74DD" w14:textId="757AC3DE" w:rsidR="004620D6" w:rsidRPr="003B6585" w:rsidRDefault="009F0742" w:rsidP="009F0742">
      <w:pPr>
        <w:suppressAutoHyphens/>
        <w:spacing w:after="0" w:line="360" w:lineRule="auto"/>
        <w:textAlignment w:val="baseline"/>
        <w:rPr>
          <w:rFonts w:ascii="Calibri" w:hAnsi="Calibri" w:cs="Calibri"/>
        </w:rPr>
      </w:pPr>
      <w:r w:rsidRPr="003B6585">
        <w:rPr>
          <w:rFonts w:ascii="Calibri" w:eastAsia="Times New Roman" w:hAnsi="Calibri" w:cs="Calibri"/>
          <w:color w:val="000000"/>
          <w:lang w:eastAsia="pl-PL"/>
        </w:rPr>
        <w:t xml:space="preserve">Pracodawca wypłaca również </w:t>
      </w:r>
      <w:r w:rsidR="004311AB" w:rsidRPr="003B6585">
        <w:rPr>
          <w:rFonts w:ascii="Calibri" w:hAnsi="Calibri" w:cs="Calibri"/>
          <w:b/>
          <w:bCs/>
        </w:rPr>
        <w:t>Ś</w:t>
      </w:r>
      <w:r w:rsidR="004620D6" w:rsidRPr="003B6585">
        <w:rPr>
          <w:rFonts w:ascii="Calibri" w:hAnsi="Calibri" w:cs="Calibri"/>
          <w:b/>
          <w:bCs/>
        </w:rPr>
        <w:t>wiadczenia z Zakładowego Funduszu Świadczeń Socjalnych</w:t>
      </w:r>
      <w:r w:rsidR="004620D6" w:rsidRPr="003B6585">
        <w:rPr>
          <w:rFonts w:ascii="Calibri" w:hAnsi="Calibri" w:cs="Calibri"/>
        </w:rPr>
        <w:t xml:space="preserve"> (np. dofinansowanie do wypoczynku),</w:t>
      </w:r>
    </w:p>
    <w:p w14:paraId="17B5DFAA" w14:textId="77777777" w:rsidR="0022041A" w:rsidRPr="003B6585" w:rsidRDefault="0022041A" w:rsidP="0022041A">
      <w:pPr>
        <w:suppressAutoHyphens/>
        <w:spacing w:after="0" w:line="360" w:lineRule="auto"/>
        <w:ind w:left="720"/>
        <w:contextualSpacing/>
        <w:rPr>
          <w:rFonts w:ascii="Calibri" w:hAnsi="Calibri" w:cs="Calibri"/>
        </w:rPr>
      </w:pPr>
    </w:p>
    <w:p w14:paraId="5C764A2B" w14:textId="77777777" w:rsidR="004620D6" w:rsidRPr="003B6585" w:rsidRDefault="004620D6" w:rsidP="00E65399">
      <w:pPr>
        <w:rPr>
          <w:rFonts w:ascii="Calibri" w:hAnsi="Calibri" w:cs="Calibri"/>
        </w:rPr>
      </w:pPr>
    </w:p>
    <w:sectPr w:rsidR="004620D6" w:rsidRPr="003B6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FE4DE" w14:textId="77777777" w:rsidR="000B7955" w:rsidRDefault="000B7955" w:rsidP="009275A9">
      <w:pPr>
        <w:spacing w:after="0" w:line="240" w:lineRule="auto"/>
      </w:pPr>
      <w:r>
        <w:separator/>
      </w:r>
    </w:p>
  </w:endnote>
  <w:endnote w:type="continuationSeparator" w:id="0">
    <w:p w14:paraId="2D7EE4EC" w14:textId="77777777" w:rsidR="000B7955" w:rsidRDefault="000B7955" w:rsidP="00927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B9B8" w14:textId="77777777" w:rsidR="000B7955" w:rsidRDefault="000B7955" w:rsidP="009275A9">
      <w:pPr>
        <w:spacing w:after="0" w:line="240" w:lineRule="auto"/>
      </w:pPr>
      <w:r>
        <w:separator/>
      </w:r>
    </w:p>
  </w:footnote>
  <w:footnote w:type="continuationSeparator" w:id="0">
    <w:p w14:paraId="6F07544A" w14:textId="77777777" w:rsidR="000B7955" w:rsidRDefault="000B7955" w:rsidP="009275A9">
      <w:pPr>
        <w:spacing w:after="0" w:line="240" w:lineRule="auto"/>
      </w:pPr>
      <w:r>
        <w:continuationSeparator/>
      </w:r>
    </w:p>
  </w:footnote>
  <w:footnote w:id="1">
    <w:p w14:paraId="5A2300C9" w14:textId="16A31D23" w:rsidR="005C4850" w:rsidRDefault="005C4850" w:rsidP="005C4850">
      <w:pPr>
        <w:rPr>
          <w:rFonts w:ascii="Calibri" w:hAnsi="Calibri" w:cs="Calibri"/>
          <w:bCs/>
          <w:sz w:val="18"/>
          <w:szCs w:val="18"/>
        </w:rPr>
      </w:pPr>
      <w:r>
        <w:rPr>
          <w:rFonts w:cstheme="minorHAnsi"/>
          <w:sz w:val="18"/>
          <w:szCs w:val="18"/>
          <w:vertAlign w:val="superscript"/>
        </w:rPr>
        <w:footnoteRef/>
      </w:r>
      <w:r>
        <w:rPr>
          <w:rFonts w:cstheme="minorHAnsi"/>
          <w:sz w:val="18"/>
          <w:szCs w:val="18"/>
        </w:rPr>
        <w:t xml:space="preserve"> Zmienionego Zarządzeniem Dyrektora Warszawskiego Laboratorium Innowacji Społecznych </w:t>
      </w:r>
      <w:r w:rsidR="00C963DC">
        <w:rPr>
          <w:rFonts w:cstheme="minorHAnsi"/>
          <w:sz w:val="18"/>
          <w:szCs w:val="18"/>
        </w:rPr>
        <w:t>„Synergia</w:t>
      </w:r>
      <w:r>
        <w:rPr>
          <w:rFonts w:cstheme="minorHAnsi"/>
          <w:sz w:val="18"/>
          <w:szCs w:val="18"/>
        </w:rPr>
        <w:t xml:space="preserve">” nr </w:t>
      </w:r>
      <w:r>
        <w:rPr>
          <w:rFonts w:cstheme="minorHAnsi"/>
          <w:bCs/>
          <w:sz w:val="18"/>
          <w:szCs w:val="18"/>
        </w:rPr>
        <w:t xml:space="preserve">19/2024 </w:t>
      </w:r>
      <w:r>
        <w:rPr>
          <w:rFonts w:cstheme="minorHAnsi"/>
          <w:bCs/>
          <w:sz w:val="18"/>
          <w:szCs w:val="18"/>
        </w:rPr>
        <w:br/>
        <w:t>z 30 sierpnia 2024 r., nr 24/2024 z 31 października 2024 r., nr 20/2025 z 28 kwietnia 2025 r. oraz n</w:t>
      </w:r>
      <w:r>
        <w:rPr>
          <w:rFonts w:ascii="Calibri" w:hAnsi="Calibri" w:cs="Calibri"/>
          <w:bCs/>
          <w:sz w:val="18"/>
          <w:szCs w:val="18"/>
        </w:rPr>
        <w:t>r 28/2025 Dyrektora</w:t>
      </w:r>
      <w:r>
        <w:rPr>
          <w:rFonts w:ascii="Calibri" w:hAnsi="Calibri" w:cs="Calibri"/>
          <w:bCs/>
          <w:sz w:val="18"/>
          <w:szCs w:val="18"/>
        </w:rPr>
        <w:br/>
        <w:t>z 1 września 2025 r.</w:t>
      </w:r>
    </w:p>
    <w:p w14:paraId="0BE20EF7" w14:textId="77777777" w:rsidR="005C4850" w:rsidRDefault="005C4850" w:rsidP="005C4850">
      <w:pPr>
        <w:rPr>
          <w:rFonts w:ascii="Calibri" w:hAnsi="Calibri" w:cs="Calibri"/>
          <w:sz w:val="18"/>
          <w:szCs w:val="18"/>
        </w:rPr>
      </w:pPr>
    </w:p>
  </w:footnote>
  <w:footnote w:id="2">
    <w:p w14:paraId="19087C44" w14:textId="51D4A081" w:rsidR="00BF438D" w:rsidRDefault="00BF438D" w:rsidP="00BF438D">
      <w:pPr>
        <w:rPr>
          <w:rFonts w:ascii="Calibri" w:hAnsi="Calibri" w:cs="Calibri"/>
          <w:bCs/>
          <w:sz w:val="18"/>
          <w:szCs w:val="18"/>
        </w:rPr>
      </w:pPr>
      <w:r>
        <w:rPr>
          <w:rFonts w:cstheme="minorHAnsi"/>
          <w:sz w:val="18"/>
          <w:szCs w:val="18"/>
          <w:vertAlign w:val="superscript"/>
        </w:rPr>
        <w:footnoteRef/>
      </w:r>
      <w:r>
        <w:rPr>
          <w:rFonts w:cstheme="minorHAnsi"/>
          <w:sz w:val="18"/>
          <w:szCs w:val="18"/>
        </w:rPr>
        <w:t xml:space="preserve"> Ustawa </w:t>
      </w:r>
      <w:r w:rsidR="005236A6">
        <w:rPr>
          <w:rFonts w:cstheme="minorHAnsi"/>
          <w:sz w:val="18"/>
          <w:szCs w:val="18"/>
        </w:rPr>
        <w:t>z dn</w:t>
      </w:r>
      <w:r w:rsidR="00A22F3E">
        <w:rPr>
          <w:rFonts w:cstheme="minorHAnsi"/>
          <w:sz w:val="18"/>
          <w:szCs w:val="18"/>
        </w:rPr>
        <w:t>ia</w:t>
      </w:r>
      <w:r w:rsidR="005236A6">
        <w:rPr>
          <w:rFonts w:cstheme="minorHAnsi"/>
          <w:sz w:val="18"/>
          <w:szCs w:val="18"/>
        </w:rPr>
        <w:t xml:space="preserve"> 12 grudnia 1997 r. </w:t>
      </w:r>
      <w:r>
        <w:rPr>
          <w:rFonts w:cstheme="minorHAnsi"/>
          <w:sz w:val="18"/>
          <w:szCs w:val="18"/>
        </w:rPr>
        <w:t xml:space="preserve">o dodatkowym wynagrodzeniu rocznym pracowników </w:t>
      </w:r>
      <w:r w:rsidR="00A22F3E">
        <w:rPr>
          <w:rFonts w:cstheme="minorHAnsi"/>
          <w:sz w:val="18"/>
          <w:szCs w:val="18"/>
        </w:rPr>
        <w:t xml:space="preserve">jednostek </w:t>
      </w:r>
      <w:r>
        <w:rPr>
          <w:rFonts w:cstheme="minorHAnsi"/>
          <w:sz w:val="18"/>
          <w:szCs w:val="18"/>
        </w:rPr>
        <w:t>sfery budżetowej</w:t>
      </w:r>
      <w:r w:rsidR="00A22F3E">
        <w:rPr>
          <w:rFonts w:cstheme="minorHAnsi"/>
          <w:sz w:val="18"/>
          <w:szCs w:val="18"/>
        </w:rPr>
        <w:t xml:space="preserve"> Dz.U. 2025.560t.j.</w:t>
      </w:r>
    </w:p>
    <w:p w14:paraId="7593EA2F" w14:textId="77777777" w:rsidR="00BF438D" w:rsidRDefault="00BF438D" w:rsidP="00BF438D">
      <w:pPr>
        <w:rPr>
          <w:rFonts w:ascii="Calibri" w:hAnsi="Calibri" w:cs="Calibri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1F4C"/>
    <w:multiLevelType w:val="hybridMultilevel"/>
    <w:tmpl w:val="6178BF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45CD"/>
    <w:multiLevelType w:val="hybridMultilevel"/>
    <w:tmpl w:val="EC645116"/>
    <w:lvl w:ilvl="0" w:tplc="10887D00">
      <w:start w:val="6"/>
      <w:numFmt w:val="bullet"/>
      <w:lvlText w:val="-"/>
      <w:lvlJc w:val="left"/>
      <w:pPr>
        <w:tabs>
          <w:tab w:val="num" w:pos="371"/>
        </w:tabs>
        <w:ind w:left="371" w:hanging="360"/>
      </w:pPr>
      <w:rPr>
        <w:rFonts w:ascii="Times New Roman" w:eastAsia="Tahom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2" w15:restartNumberingAfterBreak="0">
    <w:nsid w:val="4D5F730B"/>
    <w:multiLevelType w:val="hybridMultilevel"/>
    <w:tmpl w:val="9B3CC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A3478"/>
    <w:multiLevelType w:val="multilevel"/>
    <w:tmpl w:val="382AF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25021797">
    <w:abstractNumId w:val="0"/>
  </w:num>
  <w:num w:numId="2" w16cid:durableId="1832795987">
    <w:abstractNumId w:val="3"/>
  </w:num>
  <w:num w:numId="3" w16cid:durableId="1745028288">
    <w:abstractNumId w:val="1"/>
  </w:num>
  <w:num w:numId="4" w16cid:durableId="1591505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7F"/>
    <w:rsid w:val="0000548F"/>
    <w:rsid w:val="00022AB5"/>
    <w:rsid w:val="000370C1"/>
    <w:rsid w:val="00070EDA"/>
    <w:rsid w:val="00075EB8"/>
    <w:rsid w:val="000775F0"/>
    <w:rsid w:val="0009023C"/>
    <w:rsid w:val="000A4EC9"/>
    <w:rsid w:val="000B7955"/>
    <w:rsid w:val="0013343B"/>
    <w:rsid w:val="001608B4"/>
    <w:rsid w:val="001F247F"/>
    <w:rsid w:val="00205884"/>
    <w:rsid w:val="00211865"/>
    <w:rsid w:val="0022041A"/>
    <w:rsid w:val="00237BD1"/>
    <w:rsid w:val="0025223A"/>
    <w:rsid w:val="00253D94"/>
    <w:rsid w:val="00274EB4"/>
    <w:rsid w:val="0029117F"/>
    <w:rsid w:val="0029719D"/>
    <w:rsid w:val="002A0236"/>
    <w:rsid w:val="002A688A"/>
    <w:rsid w:val="002C52E2"/>
    <w:rsid w:val="002C5D2E"/>
    <w:rsid w:val="002E4D09"/>
    <w:rsid w:val="002F0712"/>
    <w:rsid w:val="00303A0C"/>
    <w:rsid w:val="0033458B"/>
    <w:rsid w:val="003B6585"/>
    <w:rsid w:val="003C07EB"/>
    <w:rsid w:val="003C47AF"/>
    <w:rsid w:val="003D225A"/>
    <w:rsid w:val="003E59CD"/>
    <w:rsid w:val="004311AB"/>
    <w:rsid w:val="00437A8B"/>
    <w:rsid w:val="004548FC"/>
    <w:rsid w:val="00461F8A"/>
    <w:rsid w:val="004620D6"/>
    <w:rsid w:val="004B5E87"/>
    <w:rsid w:val="004C67CE"/>
    <w:rsid w:val="005052DF"/>
    <w:rsid w:val="00513BB0"/>
    <w:rsid w:val="005236A6"/>
    <w:rsid w:val="005242C2"/>
    <w:rsid w:val="00542057"/>
    <w:rsid w:val="00575021"/>
    <w:rsid w:val="0057757B"/>
    <w:rsid w:val="00581172"/>
    <w:rsid w:val="00587314"/>
    <w:rsid w:val="005C4850"/>
    <w:rsid w:val="005C74AD"/>
    <w:rsid w:val="005F23C3"/>
    <w:rsid w:val="005F67B5"/>
    <w:rsid w:val="0061233C"/>
    <w:rsid w:val="006314CC"/>
    <w:rsid w:val="00696567"/>
    <w:rsid w:val="006975BF"/>
    <w:rsid w:val="006C64CB"/>
    <w:rsid w:val="006E7E8E"/>
    <w:rsid w:val="00703768"/>
    <w:rsid w:val="0070645B"/>
    <w:rsid w:val="00730EA7"/>
    <w:rsid w:val="00740CCF"/>
    <w:rsid w:val="00794AFE"/>
    <w:rsid w:val="007A3FF4"/>
    <w:rsid w:val="007D2501"/>
    <w:rsid w:val="007E4B96"/>
    <w:rsid w:val="007E585A"/>
    <w:rsid w:val="0080327D"/>
    <w:rsid w:val="008107B1"/>
    <w:rsid w:val="00814076"/>
    <w:rsid w:val="0083322C"/>
    <w:rsid w:val="00836AA5"/>
    <w:rsid w:val="008517D2"/>
    <w:rsid w:val="00882D73"/>
    <w:rsid w:val="008A55F1"/>
    <w:rsid w:val="008B0374"/>
    <w:rsid w:val="008B33E7"/>
    <w:rsid w:val="008E2783"/>
    <w:rsid w:val="00921217"/>
    <w:rsid w:val="00923992"/>
    <w:rsid w:val="009275A9"/>
    <w:rsid w:val="00932456"/>
    <w:rsid w:val="009A5463"/>
    <w:rsid w:val="009F0742"/>
    <w:rsid w:val="00A12563"/>
    <w:rsid w:val="00A22F3E"/>
    <w:rsid w:val="00A414FE"/>
    <w:rsid w:val="00A43D63"/>
    <w:rsid w:val="00A84E02"/>
    <w:rsid w:val="00AB391E"/>
    <w:rsid w:val="00AC299C"/>
    <w:rsid w:val="00AE65E1"/>
    <w:rsid w:val="00B2477F"/>
    <w:rsid w:val="00B639D6"/>
    <w:rsid w:val="00BC5D34"/>
    <w:rsid w:val="00BD2CAE"/>
    <w:rsid w:val="00BF438D"/>
    <w:rsid w:val="00BF4DB3"/>
    <w:rsid w:val="00C43209"/>
    <w:rsid w:val="00C512C6"/>
    <w:rsid w:val="00C771D4"/>
    <w:rsid w:val="00C963DC"/>
    <w:rsid w:val="00CA32E0"/>
    <w:rsid w:val="00CF3BBC"/>
    <w:rsid w:val="00D27226"/>
    <w:rsid w:val="00D375DE"/>
    <w:rsid w:val="00D453F2"/>
    <w:rsid w:val="00D87AFD"/>
    <w:rsid w:val="00D90AAE"/>
    <w:rsid w:val="00DD7FC2"/>
    <w:rsid w:val="00E11EEA"/>
    <w:rsid w:val="00E65399"/>
    <w:rsid w:val="00EA4F75"/>
    <w:rsid w:val="00F42217"/>
    <w:rsid w:val="00F537F9"/>
    <w:rsid w:val="00F82C8B"/>
    <w:rsid w:val="00F85772"/>
    <w:rsid w:val="00F92B8A"/>
    <w:rsid w:val="00FB4286"/>
    <w:rsid w:val="00FC57EF"/>
    <w:rsid w:val="00FD29CC"/>
    <w:rsid w:val="00FE3C19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A264"/>
  <w15:chartTrackingRefBased/>
  <w15:docId w15:val="{17EB887E-B204-404F-80E6-EA815D90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2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2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2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2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2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4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4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4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4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4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4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2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2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24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24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24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4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47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qFormat/>
    <w:rsid w:val="004620D6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C96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5c61ce-b98c-41ba-ae0c-f694df2775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4E60B03560944E8D3C32641F1A7085" ma:contentTypeVersion="11" ma:contentTypeDescription="Utwórz nowy dokument." ma:contentTypeScope="" ma:versionID="80a5c031d6d7139060aa8886ee2dfc70">
  <xsd:schema xmlns:xsd="http://www.w3.org/2001/XMLSchema" xmlns:xs="http://www.w3.org/2001/XMLSchema" xmlns:p="http://schemas.microsoft.com/office/2006/metadata/properties" xmlns:ns2="6b5c61ce-b98c-41ba-ae0c-f694df2775dd" targetNamespace="http://schemas.microsoft.com/office/2006/metadata/properties" ma:root="true" ma:fieldsID="c60989dd97c5685f996c39816e6e7775" ns2:_="">
    <xsd:import namespace="6b5c61ce-b98c-41ba-ae0c-f694df2775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c61ce-b98c-41ba-ae0c-f694df277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18A93-54B9-4D02-B596-D1BA98AB7FF9}">
  <ds:schemaRefs>
    <ds:schemaRef ds:uri="http://schemas.microsoft.com/office/2006/metadata/properties"/>
    <ds:schemaRef ds:uri="http://schemas.microsoft.com/office/infopath/2007/PartnerControls"/>
    <ds:schemaRef ds:uri="6b5c61ce-b98c-41ba-ae0c-f694df2775dd"/>
  </ds:schemaRefs>
</ds:datastoreItem>
</file>

<file path=customXml/itemProps2.xml><?xml version="1.0" encoding="utf-8"?>
<ds:datastoreItem xmlns:ds="http://schemas.openxmlformats.org/officeDocument/2006/customXml" ds:itemID="{4E59E10E-023D-446F-A726-A4365C0102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31743-3828-4AE6-9D36-C07AB95A5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c61ce-b98c-41ba-ae0c-f694df2775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Krawczyk Anna</dc:creator>
  <cp:keywords/>
  <dc:description/>
  <cp:lastModifiedBy>Macias-Kwiatkowska Anna (WLIS)</cp:lastModifiedBy>
  <cp:revision>2</cp:revision>
  <cp:lastPrinted>2026-05-07T10:37:00Z</cp:lastPrinted>
  <dcterms:created xsi:type="dcterms:W3CDTF">2026-10-15T09:41:00Z</dcterms:created>
  <dcterms:modified xsi:type="dcterms:W3CDTF">2026-10-15T09:41:00Z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0x010100504E60B03560944E8D3C32641F1A7085</vt:lpwstr>
  </property>
</Properties>
</file>